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77" w:rsidRPr="00D82760" w:rsidRDefault="00AD1777">
      <w:pPr>
        <w:spacing w:after="0" w:line="200" w:lineRule="exact"/>
        <w:rPr>
          <w:rFonts w:ascii="標楷體" w:eastAsia="標楷體" w:hAnsi="標楷體"/>
          <w:sz w:val="20"/>
          <w:szCs w:val="20"/>
        </w:rPr>
      </w:pPr>
      <w:bookmarkStart w:id="0" w:name="_GoBack"/>
      <w:bookmarkEnd w:id="0"/>
    </w:p>
    <w:p w:rsidR="00AD1777" w:rsidRPr="00283424" w:rsidRDefault="00D82760" w:rsidP="00D82760">
      <w:pPr>
        <w:spacing w:after="0" w:line="392" w:lineRule="exact"/>
        <w:ind w:left="73" w:right="57"/>
        <w:rPr>
          <w:rFonts w:ascii="標楷體" w:eastAsia="標楷體" w:hAnsi="標楷體" w:cs="微軟正黑體"/>
          <w:sz w:val="28"/>
          <w:szCs w:val="28"/>
          <w:lang w:eastAsia="zh-TW"/>
        </w:rPr>
      </w:pPr>
      <w:r w:rsidRPr="00283424">
        <w:rPr>
          <w:rFonts w:ascii="標楷體" w:eastAsia="標楷體" w:hAnsi="標楷體" w:cs="微軟正黑體" w:hint="eastAsia"/>
          <w:sz w:val="28"/>
          <w:szCs w:val="28"/>
          <w:lang w:eastAsia="zh-TW"/>
        </w:rPr>
        <w:t>五、</w:t>
      </w:r>
      <w:r w:rsidR="002500E5" w:rsidRPr="00283424">
        <w:rPr>
          <w:rFonts w:ascii="標楷體" w:eastAsia="標楷體" w:hAnsi="標楷體" w:cs="微軟正黑體"/>
          <w:w w:val="99"/>
          <w:position w:val="-1"/>
          <w:sz w:val="28"/>
          <w:szCs w:val="28"/>
          <w:lang w:eastAsia="zh-TW"/>
        </w:rPr>
        <w:t>研究成果與研究計畫：</w:t>
      </w:r>
    </w:p>
    <w:p w:rsidR="00AD1777" w:rsidRPr="00D82760" w:rsidRDefault="00AD1777">
      <w:pPr>
        <w:spacing w:before="3" w:after="0" w:line="100" w:lineRule="exact"/>
        <w:rPr>
          <w:rFonts w:ascii="標楷體" w:eastAsia="標楷體" w:hAnsi="標楷體"/>
          <w:sz w:val="10"/>
          <w:szCs w:val="10"/>
          <w:lang w:eastAsia="zh-TW"/>
        </w:rPr>
      </w:pPr>
    </w:p>
    <w:p w:rsidR="00AD1777" w:rsidRPr="00D82760" w:rsidRDefault="00E70306" w:rsidP="00F56943">
      <w:pPr>
        <w:spacing w:after="0" w:line="240" w:lineRule="auto"/>
        <w:ind w:right="-20"/>
        <w:rPr>
          <w:rFonts w:ascii="標楷體" w:eastAsia="標楷體" w:hAnsi="標楷體" w:cs="微軟正黑體"/>
          <w:sz w:val="28"/>
          <w:szCs w:val="28"/>
        </w:rPr>
      </w:pPr>
      <w:r w:rsidRPr="00D82760">
        <w:rPr>
          <w:rFonts w:ascii="標楷體" w:eastAsia="標楷體" w:hAnsi="標楷體" w:cs="Times New Roman"/>
          <w:sz w:val="28"/>
          <w:szCs w:val="28"/>
        </w:rPr>
        <w:t xml:space="preserve"> </w:t>
      </w:r>
      <w:r w:rsidR="002500E5" w:rsidRPr="00D82760">
        <w:rPr>
          <w:rFonts w:ascii="標楷體" w:eastAsia="標楷體" w:hAnsi="標楷體" w:cs="Times New Roman"/>
          <w:sz w:val="28"/>
          <w:szCs w:val="28"/>
        </w:rPr>
        <w:t>(B</w:t>
      </w:r>
      <w:proofErr w:type="gramStart"/>
      <w:r w:rsidR="002500E5" w:rsidRPr="00D82760">
        <w:rPr>
          <w:rFonts w:ascii="標楷體" w:eastAsia="標楷體" w:hAnsi="標楷體" w:cs="Times New Roman"/>
          <w:spacing w:val="1"/>
          <w:sz w:val="28"/>
          <w:szCs w:val="28"/>
        </w:rPr>
        <w:t>)</w:t>
      </w:r>
      <w:proofErr w:type="spellStart"/>
      <w:r w:rsidR="002500E5" w:rsidRPr="00D82760">
        <w:rPr>
          <w:rFonts w:ascii="標楷體" w:eastAsia="標楷體" w:hAnsi="標楷體" w:cs="微軟正黑體"/>
          <w:spacing w:val="1"/>
          <w:sz w:val="28"/>
          <w:szCs w:val="28"/>
        </w:rPr>
        <w:t>研討會論文</w:t>
      </w:r>
      <w:proofErr w:type="spellEnd"/>
      <w:proofErr w:type="gramEnd"/>
    </w:p>
    <w:p w:rsidR="00283268" w:rsidRPr="008C0194" w:rsidRDefault="008C0194" w:rsidP="008C0194">
      <w:pPr>
        <w:pStyle w:val="a7"/>
        <w:numPr>
          <w:ilvl w:val="0"/>
          <w:numId w:val="3"/>
        </w:numPr>
        <w:spacing w:before="98" w:after="0" w:line="240" w:lineRule="auto"/>
        <w:ind w:leftChars="0" w:right="42"/>
        <w:rPr>
          <w:rFonts w:ascii="Times New Roman" w:eastAsia="標楷體" w:hAnsi="Times New Roman" w:cs="Times New Roman"/>
          <w:sz w:val="24"/>
          <w:szCs w:val="24"/>
        </w:rPr>
      </w:pPr>
      <w:r w:rsidRPr="008C0194">
        <w:rPr>
          <w:rFonts w:ascii="Times New Roman" w:hAnsi="Times New Roman" w:cs="Times New Roman"/>
          <w:sz w:val="24"/>
          <w:szCs w:val="24"/>
        </w:rPr>
        <w:t xml:space="preserve">David </w:t>
      </w:r>
      <w:proofErr w:type="spellStart"/>
      <w:r w:rsidRPr="008C0194">
        <w:rPr>
          <w:rFonts w:ascii="Times New Roman" w:hAnsi="Times New Roman" w:cs="Times New Roman"/>
          <w:sz w:val="24"/>
          <w:szCs w:val="24"/>
        </w:rPr>
        <w:t>Agustriawan</w:t>
      </w:r>
      <w:proofErr w:type="spellEnd"/>
      <w:r w:rsidRPr="008C0194">
        <w:rPr>
          <w:rFonts w:ascii="Times New Roman" w:hAnsi="Times New Roman" w:cs="Times New Roman"/>
          <w:sz w:val="24"/>
          <w:szCs w:val="24"/>
        </w:rPr>
        <w:t xml:space="preserve">, Yu-Liang Lee, Jim </w:t>
      </w:r>
      <w:proofErr w:type="spellStart"/>
      <w:r w:rsidRPr="008C0194">
        <w:rPr>
          <w:rFonts w:ascii="Times New Roman" w:hAnsi="Times New Roman" w:cs="Times New Roman"/>
          <w:sz w:val="24"/>
          <w:szCs w:val="24"/>
        </w:rPr>
        <w:t>Sheu</w:t>
      </w:r>
      <w:proofErr w:type="spellEnd"/>
      <w:r w:rsidRPr="008C0194">
        <w:rPr>
          <w:rFonts w:ascii="Times New Roman" w:hAnsi="Times New Roman" w:cs="Times New Roman"/>
          <w:sz w:val="24"/>
          <w:szCs w:val="24"/>
        </w:rPr>
        <w:t xml:space="preserve">, </w:t>
      </w:r>
      <w:r w:rsidRPr="008C0194">
        <w:rPr>
          <w:rFonts w:ascii="Times New Roman" w:hAnsi="Times New Roman" w:cs="Times New Roman"/>
          <w:b/>
          <w:sz w:val="24"/>
          <w:szCs w:val="24"/>
        </w:rPr>
        <w:t>Shan-</w:t>
      </w:r>
      <w:proofErr w:type="spellStart"/>
      <w:r w:rsidRPr="008C0194">
        <w:rPr>
          <w:rFonts w:ascii="Times New Roman" w:hAnsi="Times New Roman" w:cs="Times New Roman"/>
          <w:b/>
          <w:sz w:val="24"/>
          <w:szCs w:val="24"/>
        </w:rPr>
        <w:t>Chih</w:t>
      </w:r>
      <w:proofErr w:type="spellEnd"/>
      <w:r w:rsidRPr="008C0194">
        <w:rPr>
          <w:rFonts w:ascii="Times New Roman" w:hAnsi="Times New Roman" w:cs="Times New Roman"/>
          <w:b/>
          <w:sz w:val="24"/>
          <w:szCs w:val="24"/>
        </w:rPr>
        <w:t xml:space="preserve"> Lee</w:t>
      </w:r>
      <w:r w:rsidRPr="008C0194">
        <w:rPr>
          <w:rFonts w:ascii="Times New Roman" w:hAnsi="Times New Roman" w:cs="Times New Roman"/>
          <w:sz w:val="24"/>
          <w:szCs w:val="24"/>
        </w:rPr>
        <w:t>, Jack Cheng,</w:t>
      </w:r>
      <w:r w:rsidRPr="008C0194">
        <w:rPr>
          <w:rFonts w:ascii="Times New Roman" w:hAnsi="Times New Roman" w:cs="Times New Roman" w:hint="eastAsia"/>
          <w:sz w:val="24"/>
          <w:szCs w:val="24"/>
          <w:lang w:eastAsia="zh-TW"/>
        </w:rPr>
        <w:t xml:space="preserve"> </w:t>
      </w:r>
      <w:proofErr w:type="spellStart"/>
      <w:r w:rsidRPr="008C0194">
        <w:rPr>
          <w:rFonts w:ascii="Times New Roman" w:hAnsi="Times New Roman" w:cs="Times New Roman"/>
          <w:sz w:val="24"/>
          <w:szCs w:val="24"/>
        </w:rPr>
        <w:t>Ka-Lok</w:t>
      </w:r>
      <w:proofErr w:type="spellEnd"/>
      <w:r w:rsidRPr="008C0194">
        <w:rPr>
          <w:rFonts w:ascii="Times New Roman" w:hAnsi="Times New Roman" w:cs="Times New Roman"/>
          <w:sz w:val="24"/>
          <w:szCs w:val="24"/>
        </w:rPr>
        <w:t xml:space="preserve"> Ng</w:t>
      </w:r>
      <w:r w:rsidRPr="008C0194">
        <w:rPr>
          <w:rFonts w:ascii="Times New Roman" w:eastAsia="標楷體" w:hAnsi="Times New Roman" w:cs="Times New Roman" w:hint="eastAsia"/>
          <w:sz w:val="24"/>
          <w:szCs w:val="24"/>
          <w:lang w:eastAsia="zh-TW"/>
        </w:rPr>
        <w:t xml:space="preserve"> (2012) </w:t>
      </w:r>
      <w:r w:rsidR="00283268" w:rsidRPr="008C0194">
        <w:rPr>
          <w:rFonts w:ascii="Times New Roman" w:hAnsi="Times New Roman" w:cs="Times New Roman"/>
          <w:sz w:val="24"/>
          <w:szCs w:val="24"/>
        </w:rPr>
        <w:t xml:space="preserve">A platform for querying epigenetic-regulated microRNA in </w:t>
      </w:r>
      <w:proofErr w:type="spellStart"/>
      <w:r w:rsidR="00283268" w:rsidRPr="008C0194">
        <w:rPr>
          <w:rFonts w:ascii="Times New Roman" w:hAnsi="Times New Roman" w:cs="Times New Roman"/>
          <w:sz w:val="24"/>
          <w:szCs w:val="24"/>
        </w:rPr>
        <w:t>glioblastoma</w:t>
      </w:r>
      <w:proofErr w:type="spellEnd"/>
      <w:r w:rsidR="00283268" w:rsidRPr="008C0194">
        <w:rPr>
          <w:rFonts w:ascii="Times New Roman" w:hAnsi="Times New Roman" w:cs="Times New Roman"/>
          <w:sz w:val="24"/>
          <w:szCs w:val="24"/>
        </w:rPr>
        <w:t xml:space="preserve"> </w:t>
      </w:r>
      <w:proofErr w:type="spellStart"/>
      <w:r w:rsidR="00283268" w:rsidRPr="008C0194">
        <w:rPr>
          <w:rFonts w:ascii="Times New Roman" w:hAnsi="Times New Roman" w:cs="Times New Roman"/>
          <w:sz w:val="24"/>
          <w:szCs w:val="24"/>
        </w:rPr>
        <w:t>cancer</w:t>
      </w:r>
      <w:r w:rsidRPr="008C0194">
        <w:rPr>
          <w:rFonts w:ascii="標楷體" w:eastAsia="標楷體" w:hAnsi="標楷體"/>
        </w:rPr>
        <w:t>第二十三屆國際基因體資訊學研討會</w:t>
      </w:r>
      <w:proofErr w:type="spellEnd"/>
      <w:r>
        <w:t xml:space="preserve"> </w:t>
      </w:r>
      <w:r w:rsidR="00283268" w:rsidRPr="008C0194">
        <w:rPr>
          <w:rFonts w:ascii="Times New Roman" w:hAnsi="Times New Roman" w:cs="Times New Roman"/>
          <w:sz w:val="24"/>
          <w:szCs w:val="24"/>
        </w:rPr>
        <w:t>The 23rd International Conference on Genome Informatics</w:t>
      </w:r>
      <w:r w:rsidR="00283268" w:rsidRPr="008C0194">
        <w:rPr>
          <w:rFonts w:ascii="Times New Roman" w:eastAsia="標楷體" w:hAnsi="Times New Roman" w:cs="Times New Roman"/>
          <w:sz w:val="24"/>
          <w:szCs w:val="24"/>
        </w:rPr>
        <w:t xml:space="preserve"> </w:t>
      </w:r>
      <w:r w:rsidRPr="008C0194">
        <w:rPr>
          <w:rFonts w:ascii="Times New Roman" w:hAnsi="Times New Roman" w:cs="Times New Roman"/>
        </w:rPr>
        <w:t>Tainan</w:t>
      </w:r>
      <w:r w:rsidRPr="008C0194">
        <w:rPr>
          <w:rFonts w:ascii="Times New Roman" w:hAnsi="Times New Roman" w:cs="Times New Roman" w:hint="eastAsia"/>
          <w:lang w:eastAsia="zh-TW"/>
        </w:rPr>
        <w:t xml:space="preserve">, </w:t>
      </w:r>
      <w:r w:rsidRPr="008C0194">
        <w:rPr>
          <w:rFonts w:ascii="Times New Roman" w:hAnsi="Times New Roman" w:cs="Times New Roman"/>
        </w:rPr>
        <w:t>Taiwan.</w:t>
      </w:r>
      <w:r w:rsidRPr="008C0194">
        <w:rPr>
          <w:rFonts w:ascii="Times New Roman" w:hAnsi="Times New Roman" w:cs="Times New Roman" w:hint="eastAsia"/>
          <w:lang w:eastAsia="zh-TW"/>
        </w:rPr>
        <w:t xml:space="preserve"> </w:t>
      </w:r>
    </w:p>
    <w:p w:rsidR="001F2E12" w:rsidRDefault="008C0194" w:rsidP="001F2E12">
      <w:pPr>
        <w:pStyle w:val="a7"/>
        <w:numPr>
          <w:ilvl w:val="0"/>
          <w:numId w:val="3"/>
        </w:numPr>
        <w:spacing w:before="98" w:after="0" w:line="240" w:lineRule="auto"/>
        <w:ind w:leftChars="0" w:right="42"/>
        <w:rPr>
          <w:rFonts w:ascii="Times New Roman" w:eastAsia="標楷體" w:hAnsi="Times New Roman" w:cs="Times New Roman"/>
          <w:sz w:val="24"/>
          <w:szCs w:val="24"/>
        </w:rPr>
      </w:pPr>
      <w:r w:rsidRPr="008C0194">
        <w:rPr>
          <w:rFonts w:ascii="Times New Roman" w:eastAsia="TimesNewRoman" w:hAnsi="Times New Roman" w:cs="Times New Roman"/>
          <w:sz w:val="24"/>
          <w:szCs w:val="24"/>
        </w:rPr>
        <w:t xml:space="preserve">Praveen </w:t>
      </w:r>
      <w:proofErr w:type="spellStart"/>
      <w:r w:rsidRPr="008C0194">
        <w:rPr>
          <w:rFonts w:ascii="Times New Roman" w:eastAsia="TimesNewRoman" w:hAnsi="Times New Roman" w:cs="Times New Roman"/>
          <w:sz w:val="24"/>
          <w:szCs w:val="24"/>
        </w:rPr>
        <w:t>Kunar</w:t>
      </w:r>
      <w:proofErr w:type="spellEnd"/>
      <w:r w:rsidRPr="008C0194">
        <w:rPr>
          <w:rFonts w:ascii="Times New Roman" w:eastAsia="TimesNewRoman" w:hAnsi="Times New Roman" w:cs="Times New Roman"/>
          <w:sz w:val="24"/>
          <w:szCs w:val="24"/>
        </w:rPr>
        <w:t xml:space="preserve"> </w:t>
      </w:r>
      <w:proofErr w:type="spellStart"/>
      <w:r w:rsidRPr="008C0194">
        <w:rPr>
          <w:rFonts w:ascii="Times New Roman" w:eastAsia="TimesNewRoman" w:hAnsi="Times New Roman" w:cs="Times New Roman"/>
          <w:sz w:val="24"/>
          <w:szCs w:val="24"/>
        </w:rPr>
        <w:t>Korla</w:t>
      </w:r>
      <w:proofErr w:type="spellEnd"/>
      <w:r>
        <w:rPr>
          <w:rFonts w:ascii="Times New Roman" w:eastAsia="TimesNewRoman" w:hAnsi="Times New Roman" w:cs="Times New Roman"/>
          <w:sz w:val="24"/>
          <w:szCs w:val="24"/>
        </w:rPr>
        <w:t xml:space="preserve">, </w:t>
      </w:r>
      <w:r w:rsidRPr="008C0194">
        <w:rPr>
          <w:rFonts w:ascii="Times New Roman" w:eastAsia="TimesNewRoman" w:hAnsi="Times New Roman" w:cs="Times New Roman"/>
          <w:b/>
          <w:sz w:val="24"/>
          <w:szCs w:val="24"/>
        </w:rPr>
        <w:t>Shan-</w:t>
      </w:r>
      <w:proofErr w:type="spellStart"/>
      <w:r w:rsidRPr="008C0194">
        <w:rPr>
          <w:rFonts w:ascii="Times New Roman" w:eastAsia="TimesNewRoman" w:hAnsi="Times New Roman" w:cs="Times New Roman"/>
          <w:b/>
          <w:sz w:val="24"/>
          <w:szCs w:val="24"/>
        </w:rPr>
        <w:t>Chih</w:t>
      </w:r>
      <w:proofErr w:type="spellEnd"/>
      <w:r w:rsidRPr="008C0194">
        <w:rPr>
          <w:rFonts w:ascii="Times New Roman" w:eastAsia="TimesNewRoman" w:hAnsi="Times New Roman" w:cs="Times New Roman"/>
          <w:b/>
          <w:sz w:val="24"/>
          <w:szCs w:val="24"/>
        </w:rPr>
        <w:t xml:space="preserve"> Lee</w:t>
      </w:r>
      <w:r>
        <w:rPr>
          <w:rFonts w:ascii="Times New Roman" w:eastAsia="TimesNewRoman" w:hAnsi="Times New Roman" w:cs="Times New Roman"/>
          <w:sz w:val="24"/>
          <w:szCs w:val="24"/>
        </w:rPr>
        <w:t xml:space="preserve">, Jim </w:t>
      </w:r>
      <w:proofErr w:type="spellStart"/>
      <w:r>
        <w:rPr>
          <w:rFonts w:ascii="Times New Roman" w:eastAsia="TimesNewRoman" w:hAnsi="Times New Roman" w:cs="Times New Roman"/>
          <w:sz w:val="24"/>
          <w:szCs w:val="24"/>
        </w:rPr>
        <w:t>Sheu</w:t>
      </w:r>
      <w:proofErr w:type="spellEnd"/>
      <w:r>
        <w:rPr>
          <w:rFonts w:ascii="Times New Roman" w:eastAsia="TimesNewRoman" w:hAnsi="Times New Roman" w:cs="Times New Roman"/>
          <w:sz w:val="24"/>
          <w:szCs w:val="24"/>
        </w:rPr>
        <w:t>, Jack Cheng</w:t>
      </w:r>
      <w:r w:rsidRPr="008C0194">
        <w:rPr>
          <w:rFonts w:ascii="Times New Roman" w:eastAsia="TimesNewRoman" w:hAnsi="Times New Roman" w:cs="Times New Roman"/>
          <w:sz w:val="24"/>
          <w:szCs w:val="24"/>
        </w:rPr>
        <w:t xml:space="preserve">, </w:t>
      </w:r>
      <w:proofErr w:type="spellStart"/>
      <w:r w:rsidRPr="008C0194">
        <w:rPr>
          <w:rFonts w:ascii="Times New Roman" w:eastAsia="TimesNewRoman" w:hAnsi="Times New Roman" w:cs="Times New Roman"/>
          <w:sz w:val="24"/>
          <w:szCs w:val="24"/>
        </w:rPr>
        <w:t>Ka-Lok</w:t>
      </w:r>
      <w:proofErr w:type="spellEnd"/>
      <w:r w:rsidRPr="008C0194">
        <w:rPr>
          <w:rFonts w:ascii="Times New Roman" w:eastAsia="TimesNewRoman" w:hAnsi="Times New Roman" w:cs="Times New Roman"/>
          <w:sz w:val="24"/>
          <w:szCs w:val="24"/>
        </w:rPr>
        <w:t xml:space="preserve"> Ng </w:t>
      </w:r>
      <w:r w:rsidRPr="00283268">
        <w:rPr>
          <w:rFonts w:ascii="Times New Roman" w:eastAsia="標楷體" w:hAnsi="Times New Roman" w:cs="Times New Roman" w:hint="eastAsia"/>
          <w:sz w:val="24"/>
          <w:szCs w:val="24"/>
          <w:lang w:eastAsia="zh-TW"/>
        </w:rPr>
        <w:t>(2012)</w:t>
      </w:r>
      <w:r>
        <w:rPr>
          <w:rFonts w:ascii="Times New Roman" w:eastAsia="標楷體" w:hAnsi="Times New Roman" w:cs="Times New Roman" w:hint="eastAsia"/>
          <w:sz w:val="24"/>
          <w:szCs w:val="24"/>
          <w:lang w:eastAsia="zh-TW"/>
        </w:rPr>
        <w:t xml:space="preserve"> </w:t>
      </w:r>
      <w:r w:rsidR="00283268" w:rsidRPr="008C0194">
        <w:rPr>
          <w:rFonts w:ascii="Times New Roman" w:hAnsi="Times New Roman" w:cs="Times New Roman"/>
          <w:sz w:val="24"/>
          <w:szCs w:val="24"/>
        </w:rPr>
        <w:t>I</w:t>
      </w:r>
      <w:r w:rsidR="00283268" w:rsidRPr="00283268">
        <w:rPr>
          <w:rFonts w:ascii="Times New Roman" w:hAnsi="Times New Roman" w:cs="Times New Roman"/>
          <w:sz w:val="24"/>
          <w:szCs w:val="24"/>
        </w:rPr>
        <w:t xml:space="preserve">n </w:t>
      </w:r>
      <w:proofErr w:type="spellStart"/>
      <w:r w:rsidR="00283268" w:rsidRPr="00283268">
        <w:rPr>
          <w:rFonts w:ascii="Times New Roman" w:hAnsi="Times New Roman" w:cs="Times New Roman"/>
          <w:sz w:val="24"/>
          <w:szCs w:val="24"/>
        </w:rPr>
        <w:t>silico</w:t>
      </w:r>
      <w:proofErr w:type="spellEnd"/>
      <w:r w:rsidR="00283268" w:rsidRPr="00283268">
        <w:rPr>
          <w:rFonts w:ascii="Times New Roman" w:hAnsi="Times New Roman" w:cs="Times New Roman"/>
          <w:sz w:val="24"/>
          <w:szCs w:val="24"/>
        </w:rPr>
        <w:t xml:space="preserve"> study of non-coding and coding transcription regions around chromosomal translocation sequences</w:t>
      </w:r>
      <w:r>
        <w:rPr>
          <w:rFonts w:ascii="Times New Roman" w:hAnsi="Times New Roman" w:cs="Times New Roman" w:hint="eastAsia"/>
          <w:sz w:val="24"/>
          <w:szCs w:val="24"/>
          <w:lang w:eastAsia="zh-TW"/>
        </w:rPr>
        <w:t>.</w:t>
      </w:r>
      <w:r w:rsidR="00283268" w:rsidRPr="00283268">
        <w:rPr>
          <w:rFonts w:ascii="Times New Roman" w:eastAsia="標楷體" w:hAnsi="Times New Roman" w:cs="Times New Roman"/>
          <w:sz w:val="24"/>
          <w:szCs w:val="24"/>
        </w:rPr>
        <w:t xml:space="preserve"> </w:t>
      </w:r>
      <w:proofErr w:type="spellStart"/>
      <w:r w:rsidRPr="008C0194">
        <w:rPr>
          <w:rFonts w:ascii="標楷體" w:eastAsia="標楷體" w:hAnsi="標楷體"/>
        </w:rPr>
        <w:t>第二十三屆國際基因體資訊學研討會</w:t>
      </w:r>
      <w:r w:rsidR="00283268" w:rsidRPr="00283268">
        <w:rPr>
          <w:rFonts w:ascii="Times New Roman" w:hAnsi="Times New Roman" w:cs="Times New Roman"/>
          <w:sz w:val="24"/>
          <w:szCs w:val="24"/>
        </w:rPr>
        <w:t>The</w:t>
      </w:r>
      <w:proofErr w:type="spellEnd"/>
      <w:r w:rsidR="00283268" w:rsidRPr="00283268">
        <w:rPr>
          <w:rFonts w:ascii="Times New Roman" w:hAnsi="Times New Roman" w:cs="Times New Roman"/>
          <w:sz w:val="24"/>
          <w:szCs w:val="24"/>
        </w:rPr>
        <w:t xml:space="preserve"> 23rd International Conference on Genome Informatics</w:t>
      </w:r>
      <w:r>
        <w:rPr>
          <w:rFonts w:ascii="Times New Roman" w:hAnsi="Times New Roman" w:cs="Times New Roman" w:hint="eastAsia"/>
          <w:sz w:val="24"/>
          <w:szCs w:val="24"/>
          <w:lang w:eastAsia="zh-TW"/>
        </w:rPr>
        <w:t xml:space="preserve">. </w:t>
      </w:r>
      <w:r>
        <w:rPr>
          <w:rFonts w:ascii="Times New Roman" w:hAnsi="Times New Roman" w:cs="Times New Roman"/>
        </w:rPr>
        <w:t>Tainan</w:t>
      </w:r>
      <w:r>
        <w:rPr>
          <w:rFonts w:ascii="Times New Roman" w:hAnsi="Times New Roman" w:cs="Times New Roman" w:hint="eastAsia"/>
          <w:lang w:eastAsia="zh-TW"/>
        </w:rPr>
        <w:t xml:space="preserve">, </w:t>
      </w:r>
      <w:r w:rsidRPr="008C0194">
        <w:rPr>
          <w:rFonts w:ascii="Times New Roman" w:hAnsi="Times New Roman" w:cs="Times New Roman"/>
        </w:rPr>
        <w:t>Taiwan.</w:t>
      </w:r>
      <w:r w:rsidR="00283268" w:rsidRPr="008C0194">
        <w:rPr>
          <w:rFonts w:ascii="Times New Roman" w:eastAsia="標楷體" w:hAnsi="Times New Roman" w:cs="Times New Roman"/>
          <w:sz w:val="24"/>
          <w:szCs w:val="24"/>
        </w:rPr>
        <w:t xml:space="preserve"> </w:t>
      </w:r>
    </w:p>
    <w:p w:rsidR="001F2E12" w:rsidRDefault="001F2E12" w:rsidP="001F2E12">
      <w:pPr>
        <w:pStyle w:val="a7"/>
        <w:numPr>
          <w:ilvl w:val="0"/>
          <w:numId w:val="3"/>
        </w:numPr>
        <w:spacing w:before="98" w:after="0" w:line="240" w:lineRule="auto"/>
        <w:ind w:leftChars="0" w:right="42"/>
        <w:rPr>
          <w:rFonts w:ascii="Times New Roman" w:eastAsia="標楷體" w:hAnsi="Times New Roman" w:cs="Times New Roman"/>
          <w:sz w:val="24"/>
          <w:szCs w:val="24"/>
        </w:rPr>
      </w:pPr>
      <w:proofErr w:type="spellStart"/>
      <w:r w:rsidRPr="001F2E12">
        <w:rPr>
          <w:rFonts w:ascii="Times New Roman" w:hAnsi="Times New Roman" w:cs="Times New Roman"/>
          <w:sz w:val="24"/>
          <w:szCs w:val="24"/>
        </w:rPr>
        <w:t>Jia-Peng</w:t>
      </w:r>
      <w:proofErr w:type="spellEnd"/>
      <w:r w:rsidRPr="001F2E12">
        <w:rPr>
          <w:rFonts w:ascii="Times New Roman" w:hAnsi="Times New Roman" w:cs="Times New Roman"/>
          <w:sz w:val="24"/>
          <w:szCs w:val="24"/>
        </w:rPr>
        <w:t xml:space="preserve"> Pan, Shih-Yin Chen, </w:t>
      </w:r>
      <w:r w:rsidRPr="001F2E12">
        <w:rPr>
          <w:rFonts w:ascii="Times New Roman" w:hAnsi="Times New Roman" w:cs="Times New Roman"/>
          <w:b/>
          <w:sz w:val="24"/>
          <w:szCs w:val="24"/>
        </w:rPr>
        <w:t>Shan-</w:t>
      </w:r>
      <w:proofErr w:type="spellStart"/>
      <w:r w:rsidRPr="001F2E12">
        <w:rPr>
          <w:rFonts w:ascii="Times New Roman" w:hAnsi="Times New Roman" w:cs="Times New Roman"/>
          <w:b/>
          <w:sz w:val="24"/>
          <w:szCs w:val="24"/>
        </w:rPr>
        <w:t>Chih</w:t>
      </w:r>
      <w:proofErr w:type="spellEnd"/>
      <w:r w:rsidRPr="001F2E12">
        <w:rPr>
          <w:rFonts w:ascii="Times New Roman" w:hAnsi="Times New Roman" w:cs="Times New Roman"/>
          <w:b/>
          <w:sz w:val="24"/>
          <w:szCs w:val="24"/>
        </w:rPr>
        <w:t xml:space="preserve"> Lee</w:t>
      </w:r>
      <w:r w:rsidRPr="001F2E12">
        <w:rPr>
          <w:rFonts w:ascii="Times New Roman" w:hAnsi="Times New Roman" w:cs="Times New Roman"/>
          <w:color w:val="000000"/>
          <w:sz w:val="24"/>
          <w:szCs w:val="24"/>
        </w:rPr>
        <w:t xml:space="preserve"> (2012) The susceptibility of UVB in human skin keratinocytes(</w:t>
      </w:r>
      <w:proofErr w:type="spellStart"/>
      <w:r w:rsidRPr="001F2E12">
        <w:rPr>
          <w:rFonts w:ascii="Times New Roman" w:hAnsi="Times New Roman" w:cs="Times New Roman"/>
          <w:color w:val="000000"/>
          <w:sz w:val="24"/>
          <w:szCs w:val="24"/>
        </w:rPr>
        <w:t>HaCaT</w:t>
      </w:r>
      <w:proofErr w:type="spellEnd"/>
      <w:r w:rsidRPr="001F2E12">
        <w:rPr>
          <w:rFonts w:ascii="Times New Roman" w:hAnsi="Times New Roman" w:cs="Times New Roman"/>
          <w:color w:val="000000"/>
          <w:sz w:val="24"/>
          <w:szCs w:val="24"/>
        </w:rPr>
        <w:t xml:space="preserve">) and BCC cell lines, role of DNA repair mechanisms. </w:t>
      </w:r>
      <w:proofErr w:type="spellStart"/>
      <w:r w:rsidRPr="001F2E12">
        <w:rPr>
          <w:rFonts w:ascii="Times New Roman" w:eastAsia="標楷體" w:hAnsi="Times New Roman" w:cs="Times New Roman"/>
          <w:sz w:val="24"/>
          <w:szCs w:val="24"/>
          <w:lang w:val="zh-TW"/>
        </w:rPr>
        <w:t>第二十七屆生物醫學聯合學術年會</w:t>
      </w:r>
      <w:r w:rsidRPr="001F2E12">
        <w:rPr>
          <w:rFonts w:ascii="Times New Roman" w:eastAsia="標楷體" w:hAnsi="Times New Roman" w:cs="Times New Roman"/>
          <w:sz w:val="24"/>
          <w:szCs w:val="24"/>
        </w:rPr>
        <w:t>。台北，台灣</w:t>
      </w:r>
      <w:proofErr w:type="spellEnd"/>
      <w:r w:rsidRPr="001F2E12">
        <w:rPr>
          <w:rFonts w:ascii="Times New Roman" w:eastAsia="標楷體" w:hAnsi="Times New Roman" w:cs="Times New Roman"/>
          <w:sz w:val="24"/>
          <w:szCs w:val="24"/>
        </w:rPr>
        <w:t>。</w:t>
      </w:r>
    </w:p>
    <w:p w:rsidR="001F2E12" w:rsidRDefault="001F2E12" w:rsidP="001F2E12">
      <w:pPr>
        <w:pStyle w:val="a7"/>
        <w:numPr>
          <w:ilvl w:val="0"/>
          <w:numId w:val="3"/>
        </w:numPr>
        <w:spacing w:before="98" w:after="0" w:line="240" w:lineRule="auto"/>
        <w:ind w:leftChars="0" w:right="42"/>
        <w:rPr>
          <w:rFonts w:ascii="Times New Roman" w:eastAsia="標楷體" w:hAnsi="Times New Roman" w:cs="Times New Roman"/>
          <w:sz w:val="24"/>
          <w:szCs w:val="24"/>
        </w:rPr>
      </w:pPr>
      <w:proofErr w:type="spellStart"/>
      <w:r w:rsidRPr="001F2E12">
        <w:rPr>
          <w:rFonts w:ascii="Times New Roman" w:hAnsi="Times New Roman" w:cs="Times New Roman"/>
          <w:sz w:val="24"/>
          <w:szCs w:val="24"/>
        </w:rPr>
        <w:t>Zi</w:t>
      </w:r>
      <w:proofErr w:type="spellEnd"/>
      <w:r w:rsidRPr="001F2E12">
        <w:rPr>
          <w:rFonts w:ascii="Times New Roman" w:hAnsi="Times New Roman" w:cs="Times New Roman"/>
          <w:sz w:val="24"/>
          <w:szCs w:val="24"/>
        </w:rPr>
        <w:t>–Jun Lin, Jim Jinn-</w:t>
      </w:r>
      <w:proofErr w:type="spellStart"/>
      <w:r w:rsidRPr="001F2E12">
        <w:rPr>
          <w:rFonts w:ascii="Times New Roman" w:hAnsi="Times New Roman" w:cs="Times New Roman"/>
          <w:sz w:val="24"/>
          <w:szCs w:val="24"/>
        </w:rPr>
        <w:t>Chyuan</w:t>
      </w:r>
      <w:proofErr w:type="spellEnd"/>
      <w:r w:rsidRPr="001F2E12">
        <w:rPr>
          <w:rFonts w:ascii="Times New Roman" w:hAnsi="Times New Roman" w:cs="Times New Roman"/>
          <w:sz w:val="24"/>
          <w:szCs w:val="24"/>
        </w:rPr>
        <w:t xml:space="preserve"> </w:t>
      </w:r>
      <w:proofErr w:type="spellStart"/>
      <w:r w:rsidRPr="001F2E12">
        <w:rPr>
          <w:rFonts w:ascii="Times New Roman" w:hAnsi="Times New Roman" w:cs="Times New Roman"/>
          <w:sz w:val="24"/>
          <w:szCs w:val="24"/>
        </w:rPr>
        <w:t>Sheu</w:t>
      </w:r>
      <w:proofErr w:type="spellEnd"/>
      <w:r w:rsidRPr="001F2E12">
        <w:rPr>
          <w:rFonts w:ascii="Times New Roman" w:hAnsi="Times New Roman" w:cs="Times New Roman"/>
          <w:sz w:val="24"/>
          <w:szCs w:val="24"/>
        </w:rPr>
        <w:t xml:space="preserve">, </w:t>
      </w:r>
      <w:r w:rsidRPr="001F2E12">
        <w:rPr>
          <w:rFonts w:ascii="Times New Roman" w:hAnsi="Times New Roman" w:cs="Times New Roman"/>
          <w:b/>
          <w:sz w:val="24"/>
          <w:szCs w:val="24"/>
        </w:rPr>
        <w:t>Shan–</w:t>
      </w:r>
      <w:proofErr w:type="spellStart"/>
      <w:r w:rsidRPr="001F2E12">
        <w:rPr>
          <w:rFonts w:ascii="Times New Roman" w:hAnsi="Times New Roman" w:cs="Times New Roman"/>
          <w:b/>
          <w:sz w:val="24"/>
          <w:szCs w:val="24"/>
        </w:rPr>
        <w:t>Chih</w:t>
      </w:r>
      <w:proofErr w:type="spellEnd"/>
      <w:r w:rsidRPr="001F2E12">
        <w:rPr>
          <w:rFonts w:ascii="Times New Roman" w:hAnsi="Times New Roman" w:cs="Times New Roman"/>
          <w:b/>
          <w:sz w:val="24"/>
          <w:szCs w:val="24"/>
        </w:rPr>
        <w:t xml:space="preserve"> Lee</w:t>
      </w:r>
      <w:r w:rsidRPr="001F2E12">
        <w:rPr>
          <w:rFonts w:ascii="Times New Roman" w:hAnsi="Times New Roman" w:cs="Times New Roman"/>
          <w:color w:val="000000"/>
          <w:sz w:val="24"/>
          <w:szCs w:val="24"/>
        </w:rPr>
        <w:t xml:space="preserve"> (2012) YWHAZ Amplification Contributes to Chemo-resistance and Recurrence of Bladder Cancer. </w:t>
      </w:r>
      <w:proofErr w:type="spellStart"/>
      <w:r w:rsidRPr="001F2E12">
        <w:rPr>
          <w:rFonts w:ascii="Times New Roman" w:eastAsia="標楷體" w:hAnsi="Times New Roman" w:cs="Times New Roman"/>
          <w:sz w:val="24"/>
          <w:szCs w:val="24"/>
          <w:lang w:val="zh-TW"/>
        </w:rPr>
        <w:t>第二十七屆生物醫學聯合學術年會</w:t>
      </w:r>
      <w:r w:rsidRPr="001F2E12">
        <w:rPr>
          <w:rFonts w:ascii="Times New Roman" w:eastAsia="標楷體" w:hAnsi="Times New Roman" w:cs="Times New Roman"/>
          <w:sz w:val="24"/>
          <w:szCs w:val="24"/>
        </w:rPr>
        <w:t>。台北，台灣</w:t>
      </w:r>
      <w:proofErr w:type="spellEnd"/>
      <w:r w:rsidRPr="001F2E12">
        <w:rPr>
          <w:rFonts w:ascii="Times New Roman" w:eastAsia="標楷體" w:hAnsi="Times New Roman" w:cs="Times New Roman"/>
          <w:sz w:val="24"/>
          <w:szCs w:val="24"/>
        </w:rPr>
        <w:t>。</w:t>
      </w:r>
    </w:p>
    <w:p w:rsidR="001F2E12" w:rsidRDefault="001F2E12" w:rsidP="001F2E12">
      <w:pPr>
        <w:pStyle w:val="a7"/>
        <w:numPr>
          <w:ilvl w:val="0"/>
          <w:numId w:val="3"/>
        </w:numPr>
        <w:spacing w:before="98" w:after="0" w:line="240" w:lineRule="auto"/>
        <w:ind w:leftChars="0" w:right="42"/>
        <w:rPr>
          <w:rFonts w:ascii="Times New Roman" w:eastAsia="標楷體" w:hAnsi="Times New Roman" w:cs="Times New Roman"/>
          <w:sz w:val="24"/>
          <w:szCs w:val="24"/>
        </w:rPr>
      </w:pPr>
      <w:proofErr w:type="spellStart"/>
      <w:r w:rsidRPr="001F2E12">
        <w:rPr>
          <w:rFonts w:ascii="Times New Roman" w:hAnsi="Times New Roman" w:cs="Times New Roman"/>
          <w:sz w:val="24"/>
          <w:szCs w:val="24"/>
        </w:rPr>
        <w:t>Jia-Peng</w:t>
      </w:r>
      <w:proofErr w:type="spellEnd"/>
      <w:r w:rsidRPr="001F2E12">
        <w:rPr>
          <w:rFonts w:ascii="Times New Roman" w:hAnsi="Times New Roman" w:cs="Times New Roman"/>
          <w:sz w:val="24"/>
          <w:szCs w:val="24"/>
        </w:rPr>
        <w:t xml:space="preserve"> Pan, Yu-</w:t>
      </w:r>
      <w:proofErr w:type="spellStart"/>
      <w:r w:rsidRPr="001F2E12">
        <w:rPr>
          <w:rFonts w:ascii="Times New Roman" w:hAnsi="Times New Roman" w:cs="Times New Roman"/>
          <w:sz w:val="24"/>
          <w:szCs w:val="24"/>
        </w:rPr>
        <w:t>Chuen</w:t>
      </w:r>
      <w:proofErr w:type="spellEnd"/>
      <w:r w:rsidRPr="001F2E12">
        <w:rPr>
          <w:rFonts w:ascii="Times New Roman" w:hAnsi="Times New Roman" w:cs="Times New Roman"/>
          <w:sz w:val="24"/>
          <w:szCs w:val="24"/>
        </w:rPr>
        <w:t xml:space="preserve"> Huang, Shih-Pin Liu, </w:t>
      </w:r>
      <w:proofErr w:type="spellStart"/>
      <w:r w:rsidRPr="001F2E12">
        <w:rPr>
          <w:rFonts w:ascii="Times New Roman" w:hAnsi="Times New Roman" w:cs="Times New Roman"/>
          <w:sz w:val="24"/>
          <w:szCs w:val="24"/>
        </w:rPr>
        <w:t>Fuu</w:t>
      </w:r>
      <w:proofErr w:type="spellEnd"/>
      <w:r w:rsidRPr="001F2E12">
        <w:rPr>
          <w:rFonts w:ascii="Times New Roman" w:hAnsi="Times New Roman" w:cs="Times New Roman"/>
          <w:sz w:val="24"/>
          <w:szCs w:val="24"/>
        </w:rPr>
        <w:t xml:space="preserve">-Jen Tsai, Shih-Yin Chen, </w:t>
      </w:r>
      <w:r w:rsidRPr="001F2E12">
        <w:rPr>
          <w:rFonts w:ascii="Times New Roman" w:hAnsi="Times New Roman" w:cs="Times New Roman"/>
          <w:b/>
          <w:sz w:val="24"/>
          <w:szCs w:val="24"/>
        </w:rPr>
        <w:t>Shan-</w:t>
      </w:r>
      <w:proofErr w:type="spellStart"/>
      <w:r w:rsidRPr="001F2E12">
        <w:rPr>
          <w:rFonts w:ascii="Times New Roman" w:hAnsi="Times New Roman" w:cs="Times New Roman"/>
          <w:b/>
          <w:sz w:val="24"/>
          <w:szCs w:val="24"/>
        </w:rPr>
        <w:t>Chih</w:t>
      </w:r>
      <w:proofErr w:type="spellEnd"/>
      <w:r w:rsidRPr="001F2E12">
        <w:rPr>
          <w:rFonts w:ascii="Times New Roman" w:hAnsi="Times New Roman" w:cs="Times New Roman"/>
          <w:b/>
          <w:sz w:val="24"/>
          <w:szCs w:val="24"/>
        </w:rPr>
        <w:t xml:space="preserve"> Lee </w:t>
      </w:r>
      <w:r w:rsidRPr="001F2E12">
        <w:rPr>
          <w:rFonts w:ascii="Times New Roman" w:hAnsi="Times New Roman" w:cs="Times New Roman"/>
          <w:sz w:val="24"/>
          <w:szCs w:val="24"/>
        </w:rPr>
        <w:t xml:space="preserve">(2012) </w:t>
      </w:r>
      <w:proofErr w:type="gramStart"/>
      <w:r w:rsidRPr="001F2E12">
        <w:rPr>
          <w:rFonts w:ascii="Times New Roman" w:hAnsi="Times New Roman" w:cs="Times New Roman"/>
          <w:color w:val="000000"/>
          <w:sz w:val="24"/>
          <w:szCs w:val="24"/>
        </w:rPr>
        <w:t>A</w:t>
      </w:r>
      <w:proofErr w:type="gramEnd"/>
      <w:r w:rsidRPr="001F2E12">
        <w:rPr>
          <w:rFonts w:ascii="Times New Roman" w:hAnsi="Times New Roman" w:cs="Times New Roman"/>
          <w:color w:val="000000"/>
          <w:sz w:val="24"/>
          <w:szCs w:val="24"/>
        </w:rPr>
        <w:t xml:space="preserve"> study on DNA repair mechanisms effects of UVB irradiation in a human skin basal cell carcinoma cell line. </w:t>
      </w:r>
      <w:proofErr w:type="spellStart"/>
      <w:r w:rsidRPr="001F2E12">
        <w:rPr>
          <w:rFonts w:ascii="Times New Roman" w:eastAsia="標楷體" w:hAnsi="Times New Roman" w:cs="Times New Roman"/>
          <w:sz w:val="24"/>
          <w:szCs w:val="24"/>
          <w:lang w:val="zh-TW"/>
        </w:rPr>
        <w:t>第</w:t>
      </w:r>
      <w:r w:rsidRPr="001F2E12">
        <w:rPr>
          <w:rFonts w:ascii="Times New Roman" w:eastAsia="標楷體" w:hAnsi="Times New Roman" w:cs="Times New Roman"/>
          <w:sz w:val="24"/>
          <w:szCs w:val="24"/>
        </w:rPr>
        <w:t>二十</w:t>
      </w:r>
      <w:r w:rsidRPr="001F2E12">
        <w:rPr>
          <w:rFonts w:ascii="Times New Roman" w:eastAsia="標楷體" w:hAnsi="Times New Roman" w:cs="Times New Roman"/>
          <w:sz w:val="24"/>
          <w:szCs w:val="24"/>
          <w:lang w:val="zh-TW"/>
        </w:rPr>
        <w:t>屆細胞及分子生物新知研討會</w:t>
      </w:r>
      <w:r w:rsidRPr="001F2E12">
        <w:rPr>
          <w:rFonts w:ascii="Times New Roman" w:eastAsia="標楷體" w:hAnsi="Times New Roman" w:cs="Times New Roman"/>
          <w:sz w:val="24"/>
          <w:szCs w:val="24"/>
        </w:rPr>
        <w:t>。高雄，台灣</w:t>
      </w:r>
      <w:proofErr w:type="spellEnd"/>
      <w:r w:rsidRPr="001F2E12">
        <w:rPr>
          <w:rFonts w:ascii="Times New Roman" w:eastAsia="標楷體" w:hAnsi="Times New Roman" w:cs="Times New Roman"/>
          <w:sz w:val="24"/>
          <w:szCs w:val="24"/>
        </w:rPr>
        <w:t>。</w:t>
      </w:r>
    </w:p>
    <w:p w:rsidR="001F2E12" w:rsidRPr="001F2E12" w:rsidRDefault="001F2E12" w:rsidP="001F2E12">
      <w:pPr>
        <w:pStyle w:val="a7"/>
        <w:numPr>
          <w:ilvl w:val="0"/>
          <w:numId w:val="3"/>
        </w:numPr>
        <w:spacing w:before="98" w:after="0" w:line="240" w:lineRule="auto"/>
        <w:ind w:leftChars="0" w:right="42"/>
        <w:rPr>
          <w:rFonts w:ascii="Times New Roman" w:eastAsia="標楷體" w:hAnsi="Times New Roman" w:cs="Times New Roman"/>
          <w:sz w:val="24"/>
          <w:szCs w:val="24"/>
        </w:rPr>
      </w:pPr>
      <w:r w:rsidRPr="001F2E12">
        <w:rPr>
          <w:rFonts w:ascii="Times New Roman" w:eastAsia="標楷體" w:hAnsi="Times New Roman" w:cs="Times New Roman"/>
          <w:sz w:val="24"/>
          <w:szCs w:val="24"/>
        </w:rPr>
        <w:t xml:space="preserve">Yun-Chi Chiang, </w:t>
      </w:r>
      <w:proofErr w:type="spellStart"/>
      <w:r w:rsidRPr="001F2E12">
        <w:rPr>
          <w:rFonts w:ascii="Times New Roman" w:eastAsia="標楷體" w:hAnsi="Times New Roman" w:cs="Times New Roman"/>
          <w:sz w:val="24"/>
          <w:szCs w:val="24"/>
        </w:rPr>
        <w:t>Chn-Cau</w:t>
      </w:r>
      <w:proofErr w:type="spellEnd"/>
      <w:r w:rsidRPr="001F2E12">
        <w:rPr>
          <w:rFonts w:ascii="Times New Roman" w:eastAsia="標楷體" w:hAnsi="Times New Roman" w:cs="Times New Roman"/>
          <w:sz w:val="24"/>
          <w:szCs w:val="24"/>
        </w:rPr>
        <w:t xml:space="preserve"> </w:t>
      </w:r>
      <w:proofErr w:type="spellStart"/>
      <w:r w:rsidRPr="001F2E12">
        <w:rPr>
          <w:rFonts w:ascii="Times New Roman" w:eastAsia="標楷體" w:hAnsi="Times New Roman" w:cs="Times New Roman"/>
          <w:sz w:val="24"/>
          <w:szCs w:val="24"/>
        </w:rPr>
        <w:t>Ko</w:t>
      </w:r>
      <w:proofErr w:type="spellEnd"/>
      <w:r w:rsidRPr="001F2E12">
        <w:rPr>
          <w:rFonts w:ascii="Times New Roman" w:eastAsia="標楷體" w:hAnsi="Times New Roman" w:cs="Times New Roman"/>
          <w:sz w:val="24"/>
          <w:szCs w:val="24"/>
        </w:rPr>
        <w:t xml:space="preserve">, </w:t>
      </w:r>
      <w:proofErr w:type="spellStart"/>
      <w:r w:rsidRPr="001F2E12">
        <w:rPr>
          <w:rFonts w:ascii="Times New Roman" w:eastAsia="標楷體" w:hAnsi="Times New Roman" w:cs="Times New Roman"/>
          <w:sz w:val="24"/>
          <w:szCs w:val="24"/>
        </w:rPr>
        <w:t>Ya</w:t>
      </w:r>
      <w:proofErr w:type="spellEnd"/>
      <w:r w:rsidRPr="001F2E12">
        <w:rPr>
          <w:rFonts w:ascii="Times New Roman" w:eastAsia="標楷體" w:hAnsi="Times New Roman" w:cs="Times New Roman"/>
          <w:sz w:val="24"/>
          <w:szCs w:val="24"/>
        </w:rPr>
        <w:t xml:space="preserve">-Lin Huang, </w:t>
      </w:r>
      <w:proofErr w:type="spellStart"/>
      <w:r w:rsidRPr="001F2E12">
        <w:rPr>
          <w:rFonts w:ascii="Times New Roman" w:eastAsia="標楷體" w:hAnsi="Times New Roman" w:cs="Times New Roman"/>
          <w:sz w:val="24"/>
          <w:szCs w:val="24"/>
        </w:rPr>
        <w:t>Zhi</w:t>
      </w:r>
      <w:proofErr w:type="spellEnd"/>
      <w:r w:rsidRPr="001F2E12">
        <w:rPr>
          <w:rFonts w:ascii="Times New Roman" w:eastAsia="標楷體" w:hAnsi="Times New Roman" w:cs="Times New Roman"/>
          <w:sz w:val="24"/>
          <w:szCs w:val="24"/>
        </w:rPr>
        <w:t xml:space="preserve">-Yuan Lin, </w:t>
      </w:r>
      <w:proofErr w:type="spellStart"/>
      <w:r w:rsidRPr="001F2E12">
        <w:rPr>
          <w:rFonts w:ascii="Times New Roman" w:eastAsia="標楷體" w:hAnsi="Times New Roman" w:cs="Times New Roman"/>
          <w:sz w:val="24"/>
          <w:szCs w:val="24"/>
        </w:rPr>
        <w:t>Bor-Tsung</w:t>
      </w:r>
      <w:proofErr w:type="spellEnd"/>
      <w:r w:rsidRPr="001F2E12">
        <w:rPr>
          <w:rFonts w:ascii="Times New Roman" w:eastAsia="標楷體" w:hAnsi="Times New Roman" w:cs="Times New Roman"/>
          <w:sz w:val="24"/>
          <w:szCs w:val="24"/>
        </w:rPr>
        <w:t xml:space="preserve"> Hsieh, </w:t>
      </w:r>
      <w:r w:rsidRPr="001F2E12">
        <w:rPr>
          <w:rFonts w:ascii="Times New Roman" w:eastAsia="標楷體" w:hAnsi="Times New Roman" w:cs="Times New Roman"/>
          <w:b/>
          <w:bCs/>
          <w:sz w:val="24"/>
          <w:szCs w:val="24"/>
        </w:rPr>
        <w:t>Shan-</w:t>
      </w:r>
      <w:proofErr w:type="spellStart"/>
      <w:r w:rsidRPr="001F2E12">
        <w:rPr>
          <w:rFonts w:ascii="Times New Roman" w:eastAsia="標楷體" w:hAnsi="Times New Roman" w:cs="Times New Roman"/>
          <w:b/>
          <w:bCs/>
          <w:sz w:val="24"/>
          <w:szCs w:val="24"/>
        </w:rPr>
        <w:t>Chih</w:t>
      </w:r>
      <w:proofErr w:type="spellEnd"/>
      <w:r w:rsidRPr="001F2E12">
        <w:rPr>
          <w:rFonts w:ascii="Times New Roman" w:eastAsia="標楷體" w:hAnsi="Times New Roman" w:cs="Times New Roman"/>
          <w:b/>
          <w:bCs/>
          <w:sz w:val="24"/>
          <w:szCs w:val="24"/>
        </w:rPr>
        <w:t xml:space="preserve"> Lee</w:t>
      </w:r>
      <w:r w:rsidRPr="001F2E12">
        <w:rPr>
          <w:rFonts w:ascii="Times New Roman" w:eastAsia="標楷體" w:hAnsi="Times New Roman" w:cs="Times New Roman"/>
          <w:sz w:val="24"/>
          <w:szCs w:val="24"/>
        </w:rPr>
        <w:t xml:space="preserve">, and </w:t>
      </w:r>
      <w:proofErr w:type="spellStart"/>
      <w:r w:rsidRPr="001F2E12">
        <w:rPr>
          <w:rFonts w:ascii="Times New Roman" w:eastAsia="標楷體" w:hAnsi="Times New Roman" w:cs="Times New Roman"/>
          <w:sz w:val="24"/>
          <w:szCs w:val="24"/>
        </w:rPr>
        <w:t>Kwo</w:t>
      </w:r>
      <w:proofErr w:type="spellEnd"/>
      <w:r w:rsidRPr="001F2E12">
        <w:rPr>
          <w:rFonts w:ascii="Times New Roman" w:eastAsia="標楷體" w:hAnsi="Times New Roman" w:cs="Times New Roman"/>
          <w:sz w:val="24"/>
          <w:szCs w:val="24"/>
        </w:rPr>
        <w:t xml:space="preserve">-Ping Chang (2007) Irradiation of synthesized magnetic nanoparticle and its application for hyperthermia. </w:t>
      </w:r>
      <w:proofErr w:type="spellStart"/>
      <w:r w:rsidRPr="001F2E12">
        <w:rPr>
          <w:rFonts w:ascii="Times New Roman" w:eastAsia="標楷體" w:hAnsi="Times New Roman" w:cs="Times New Roman"/>
          <w:sz w:val="24"/>
          <w:szCs w:val="24"/>
        </w:rPr>
        <w:t>第三屆國際醫學影像暨放射科學研討會。台中，台灣</w:t>
      </w:r>
      <w:proofErr w:type="spellEnd"/>
      <w:r w:rsidRPr="001F2E12">
        <w:rPr>
          <w:rFonts w:ascii="Times New Roman" w:eastAsia="標楷體" w:hAnsi="Times New Roman" w:cs="Times New Roman"/>
          <w:sz w:val="24"/>
          <w:szCs w:val="24"/>
        </w:rPr>
        <w:t>。</w:t>
      </w:r>
    </w:p>
    <w:p w:rsidR="00283268" w:rsidRDefault="00283268" w:rsidP="00283268">
      <w:pPr>
        <w:pStyle w:val="a7"/>
        <w:numPr>
          <w:ilvl w:val="0"/>
          <w:numId w:val="3"/>
        </w:numPr>
        <w:spacing w:before="98" w:after="0" w:line="240" w:lineRule="auto"/>
        <w:ind w:leftChars="0" w:right="42"/>
        <w:rPr>
          <w:rFonts w:ascii="Times New Roman" w:eastAsia="標楷體" w:hAnsi="Times New Roman" w:cs="Times New Roman"/>
          <w:sz w:val="24"/>
          <w:szCs w:val="24"/>
        </w:rPr>
      </w:pPr>
      <w:r w:rsidRPr="00283268">
        <w:rPr>
          <w:rFonts w:ascii="Times New Roman" w:eastAsia="標楷體" w:hAnsi="Times New Roman" w:cs="Times New Roman"/>
          <w:b/>
          <w:bCs/>
          <w:sz w:val="24"/>
          <w:szCs w:val="24"/>
        </w:rPr>
        <w:t>Shan-</w:t>
      </w:r>
      <w:proofErr w:type="spellStart"/>
      <w:r w:rsidRPr="00283268">
        <w:rPr>
          <w:rFonts w:ascii="Times New Roman" w:eastAsia="標楷體" w:hAnsi="Times New Roman" w:cs="Times New Roman"/>
          <w:b/>
          <w:bCs/>
          <w:sz w:val="24"/>
          <w:szCs w:val="24"/>
        </w:rPr>
        <w:t>Chih</w:t>
      </w:r>
      <w:proofErr w:type="spellEnd"/>
      <w:r w:rsidRPr="00283268">
        <w:rPr>
          <w:rFonts w:ascii="Times New Roman" w:eastAsia="標楷體" w:hAnsi="Times New Roman" w:cs="Times New Roman"/>
          <w:b/>
          <w:bCs/>
          <w:sz w:val="24"/>
          <w:szCs w:val="24"/>
        </w:rPr>
        <w:t xml:space="preserve"> Lee</w:t>
      </w:r>
      <w:r w:rsidRPr="00283268">
        <w:rPr>
          <w:rFonts w:ascii="Times New Roman" w:eastAsia="標楷體" w:hAnsi="Times New Roman" w:cs="Times New Roman"/>
          <w:sz w:val="24"/>
          <w:szCs w:val="24"/>
        </w:rPr>
        <w:t xml:space="preserve">, </w:t>
      </w:r>
      <w:proofErr w:type="spellStart"/>
      <w:r w:rsidRPr="00283268">
        <w:rPr>
          <w:rFonts w:ascii="Times New Roman" w:eastAsia="標楷體" w:hAnsi="Times New Roman" w:cs="Times New Roman"/>
          <w:sz w:val="24"/>
          <w:szCs w:val="24"/>
        </w:rPr>
        <w:t>Jr</w:t>
      </w:r>
      <w:proofErr w:type="spellEnd"/>
      <w:r w:rsidRPr="00283268">
        <w:rPr>
          <w:rFonts w:ascii="Times New Roman" w:eastAsia="標楷體" w:hAnsi="Times New Roman" w:cs="Times New Roman"/>
          <w:sz w:val="24"/>
          <w:szCs w:val="24"/>
        </w:rPr>
        <w:t xml:space="preserve">-Yun </w:t>
      </w:r>
      <w:proofErr w:type="spellStart"/>
      <w:r w:rsidRPr="00283268">
        <w:rPr>
          <w:rFonts w:ascii="Times New Roman" w:eastAsia="標楷體" w:hAnsi="Times New Roman" w:cs="Times New Roman"/>
          <w:sz w:val="24"/>
          <w:szCs w:val="24"/>
        </w:rPr>
        <w:t>Shiu</w:t>
      </w:r>
      <w:proofErr w:type="spellEnd"/>
      <w:r w:rsidRPr="00283268">
        <w:rPr>
          <w:rFonts w:ascii="Times New Roman" w:eastAsia="標楷體" w:hAnsi="Times New Roman" w:cs="Times New Roman"/>
          <w:sz w:val="24"/>
          <w:szCs w:val="24"/>
        </w:rPr>
        <w:t xml:space="preserve">, and Yen-Sheng </w:t>
      </w:r>
      <w:proofErr w:type="spellStart"/>
      <w:r w:rsidRPr="00283268">
        <w:rPr>
          <w:rFonts w:ascii="Times New Roman" w:eastAsia="標楷體" w:hAnsi="Times New Roman" w:cs="Times New Roman"/>
          <w:sz w:val="24"/>
          <w:szCs w:val="24"/>
        </w:rPr>
        <w:t>Tyan</w:t>
      </w:r>
      <w:proofErr w:type="spellEnd"/>
      <w:r w:rsidRPr="00283268">
        <w:rPr>
          <w:rFonts w:ascii="Times New Roman" w:eastAsia="標楷體" w:hAnsi="Times New Roman" w:cs="Times New Roman"/>
          <w:sz w:val="24"/>
          <w:szCs w:val="24"/>
        </w:rPr>
        <w:t xml:space="preserve"> (2006) Construction of a liver-specific sodium/iodide </w:t>
      </w:r>
      <w:proofErr w:type="spellStart"/>
      <w:r w:rsidRPr="00283268">
        <w:rPr>
          <w:rFonts w:ascii="Times New Roman" w:eastAsia="標楷體" w:hAnsi="Times New Roman" w:cs="Times New Roman"/>
          <w:sz w:val="24"/>
          <w:szCs w:val="24"/>
        </w:rPr>
        <w:t>symporter</w:t>
      </w:r>
      <w:proofErr w:type="spellEnd"/>
      <w:r w:rsidRPr="00283268">
        <w:rPr>
          <w:rFonts w:ascii="Times New Roman" w:eastAsia="標楷體" w:hAnsi="Times New Roman" w:cs="Times New Roman"/>
          <w:sz w:val="24"/>
          <w:szCs w:val="24"/>
        </w:rPr>
        <w:t xml:space="preserve"> expression vector for radioiodine-targeted gene </w:t>
      </w:r>
      <w:proofErr w:type="spellStart"/>
      <w:r w:rsidRPr="00283268">
        <w:rPr>
          <w:rFonts w:ascii="Times New Roman" w:eastAsia="標楷體" w:hAnsi="Times New Roman" w:cs="Times New Roman"/>
          <w:sz w:val="24"/>
          <w:szCs w:val="24"/>
        </w:rPr>
        <w:t>therapy</w:t>
      </w:r>
      <w:r w:rsidRPr="00283268">
        <w:rPr>
          <w:rFonts w:ascii="Times New Roman" w:eastAsia="標楷體" w:hAnsi="Times New Roman" w:cs="Times New Roman"/>
          <w:sz w:val="24"/>
          <w:szCs w:val="24"/>
        </w:rPr>
        <w:t>中華民國放射線醫學會第二十五屆第三次會員大會暨第五十五次學術研討會。台北，台灣</w:t>
      </w:r>
      <w:proofErr w:type="spellEnd"/>
      <w:r w:rsidRPr="00283268">
        <w:rPr>
          <w:rFonts w:ascii="Times New Roman" w:eastAsia="標楷體" w:hAnsi="Times New Roman" w:cs="Times New Roman"/>
          <w:sz w:val="24"/>
          <w:szCs w:val="24"/>
        </w:rPr>
        <w:t>。</w:t>
      </w:r>
    </w:p>
    <w:p w:rsidR="00283268" w:rsidRDefault="00283268" w:rsidP="00283268">
      <w:pPr>
        <w:pStyle w:val="a7"/>
        <w:numPr>
          <w:ilvl w:val="0"/>
          <w:numId w:val="3"/>
        </w:numPr>
        <w:spacing w:before="98" w:after="0" w:line="240" w:lineRule="auto"/>
        <w:ind w:leftChars="0" w:right="42"/>
        <w:rPr>
          <w:rFonts w:ascii="Times New Roman" w:eastAsia="標楷體" w:hAnsi="Times New Roman" w:cs="Times New Roman"/>
          <w:sz w:val="24"/>
          <w:szCs w:val="24"/>
        </w:rPr>
      </w:pPr>
      <w:proofErr w:type="spellStart"/>
      <w:r w:rsidRPr="00283268">
        <w:rPr>
          <w:rFonts w:ascii="Times New Roman" w:eastAsia="標楷體" w:hAnsi="Times New Roman" w:cs="Times New Roman"/>
          <w:sz w:val="24"/>
          <w:szCs w:val="24"/>
        </w:rPr>
        <w:t>Zhi</w:t>
      </w:r>
      <w:proofErr w:type="spellEnd"/>
      <w:r w:rsidRPr="00283268">
        <w:rPr>
          <w:rFonts w:ascii="Times New Roman" w:eastAsia="標楷體" w:hAnsi="Times New Roman" w:cs="Times New Roman"/>
          <w:sz w:val="24"/>
          <w:szCs w:val="24"/>
        </w:rPr>
        <w:t xml:space="preserve">-Yuan Lin, Nan-Ni Huang, </w:t>
      </w:r>
      <w:r w:rsidRPr="00283268">
        <w:rPr>
          <w:rFonts w:ascii="Times New Roman" w:eastAsia="標楷體" w:hAnsi="Times New Roman" w:cs="Times New Roman"/>
          <w:b/>
          <w:bCs/>
          <w:sz w:val="24"/>
          <w:szCs w:val="24"/>
        </w:rPr>
        <w:t>Shan-</w:t>
      </w:r>
      <w:proofErr w:type="spellStart"/>
      <w:r w:rsidRPr="00283268">
        <w:rPr>
          <w:rFonts w:ascii="Times New Roman" w:eastAsia="標楷體" w:hAnsi="Times New Roman" w:cs="Times New Roman"/>
          <w:b/>
          <w:bCs/>
          <w:sz w:val="24"/>
          <w:szCs w:val="24"/>
        </w:rPr>
        <w:t>Chih</w:t>
      </w:r>
      <w:proofErr w:type="spellEnd"/>
      <w:r w:rsidRPr="00283268">
        <w:rPr>
          <w:rFonts w:ascii="Times New Roman" w:eastAsia="標楷體" w:hAnsi="Times New Roman" w:cs="Times New Roman"/>
          <w:b/>
          <w:bCs/>
          <w:sz w:val="24"/>
          <w:szCs w:val="24"/>
        </w:rPr>
        <w:t xml:space="preserve"> Lee</w:t>
      </w:r>
      <w:r w:rsidRPr="00283268">
        <w:rPr>
          <w:rFonts w:ascii="Times New Roman" w:eastAsia="標楷體" w:hAnsi="Times New Roman" w:cs="Times New Roman"/>
          <w:sz w:val="24"/>
          <w:szCs w:val="24"/>
        </w:rPr>
        <w:t xml:space="preserve">, </w:t>
      </w:r>
      <w:proofErr w:type="spellStart"/>
      <w:r w:rsidRPr="00283268">
        <w:rPr>
          <w:rFonts w:ascii="Times New Roman" w:eastAsia="標楷體" w:hAnsi="Times New Roman" w:cs="Times New Roman"/>
          <w:sz w:val="24"/>
          <w:szCs w:val="24"/>
        </w:rPr>
        <w:t>Bor-Tsung</w:t>
      </w:r>
      <w:proofErr w:type="spellEnd"/>
      <w:r w:rsidRPr="00283268">
        <w:rPr>
          <w:rFonts w:ascii="Times New Roman" w:eastAsia="標楷體" w:hAnsi="Times New Roman" w:cs="Times New Roman"/>
          <w:sz w:val="24"/>
          <w:szCs w:val="24"/>
        </w:rPr>
        <w:t xml:space="preserve"> Hsieh, and </w:t>
      </w:r>
      <w:proofErr w:type="spellStart"/>
      <w:r w:rsidRPr="00283268">
        <w:rPr>
          <w:rFonts w:ascii="Times New Roman" w:eastAsia="標楷體" w:hAnsi="Times New Roman" w:cs="Times New Roman"/>
          <w:sz w:val="24"/>
          <w:szCs w:val="24"/>
        </w:rPr>
        <w:t>Kwo</w:t>
      </w:r>
      <w:proofErr w:type="spellEnd"/>
      <w:r w:rsidRPr="00283268">
        <w:rPr>
          <w:rFonts w:ascii="Times New Roman" w:eastAsia="標楷體" w:hAnsi="Times New Roman" w:cs="Times New Roman"/>
          <w:sz w:val="24"/>
          <w:szCs w:val="24"/>
        </w:rPr>
        <w:t xml:space="preserve">-Ping Chang (2006) The study of application of magnetic nanoparticle on hyperthermia. </w:t>
      </w:r>
      <w:r w:rsidRPr="00283268">
        <w:rPr>
          <w:rFonts w:ascii="Times New Roman" w:eastAsia="標楷體" w:hAnsi="Times New Roman" w:cs="Times New Roman"/>
          <w:sz w:val="24"/>
          <w:szCs w:val="24"/>
        </w:rPr>
        <w:t>中國化學會</w:t>
      </w:r>
      <w:r w:rsidRPr="00283268">
        <w:rPr>
          <w:rFonts w:ascii="Times New Roman" w:eastAsia="標楷體" w:hAnsi="Times New Roman" w:cs="Times New Roman"/>
          <w:sz w:val="24"/>
          <w:szCs w:val="24"/>
        </w:rPr>
        <w:t>95</w:t>
      </w:r>
      <w:r w:rsidRPr="00283268">
        <w:rPr>
          <w:rFonts w:ascii="Times New Roman" w:eastAsia="標楷體" w:hAnsi="Times New Roman" w:cs="Times New Roman"/>
          <w:sz w:val="24"/>
          <w:szCs w:val="24"/>
        </w:rPr>
        <w:t>年年會</w:t>
      </w:r>
      <w:r w:rsidRPr="00283268">
        <w:rPr>
          <w:rFonts w:ascii="Times New Roman" w:eastAsia="標楷體" w:hAnsi="Times New Roman" w:cs="Times New Roman"/>
          <w:sz w:val="24"/>
          <w:szCs w:val="24"/>
        </w:rPr>
        <w:t>-</w:t>
      </w:r>
      <w:r w:rsidRPr="00283268">
        <w:rPr>
          <w:rFonts w:ascii="Times New Roman" w:eastAsia="標楷體" w:hAnsi="Times New Roman" w:cs="Times New Roman"/>
          <w:sz w:val="24"/>
          <w:szCs w:val="24"/>
        </w:rPr>
        <w:t>跨領域之材料與生物化學。台北，台灣。</w:t>
      </w:r>
    </w:p>
    <w:p w:rsidR="00283268" w:rsidRDefault="00283268" w:rsidP="00283268">
      <w:pPr>
        <w:pStyle w:val="a7"/>
        <w:numPr>
          <w:ilvl w:val="0"/>
          <w:numId w:val="3"/>
        </w:numPr>
        <w:spacing w:before="98" w:after="0" w:line="240" w:lineRule="auto"/>
        <w:ind w:leftChars="0" w:right="42"/>
        <w:rPr>
          <w:rFonts w:ascii="Times New Roman" w:eastAsia="標楷體" w:hAnsi="Times New Roman" w:cs="Times New Roman"/>
          <w:sz w:val="24"/>
          <w:szCs w:val="24"/>
        </w:rPr>
      </w:pPr>
      <w:proofErr w:type="spellStart"/>
      <w:r w:rsidRPr="00283268">
        <w:rPr>
          <w:rFonts w:ascii="Times New Roman" w:eastAsia="標楷體" w:hAnsi="Times New Roman" w:cs="Times New Roman"/>
          <w:sz w:val="24"/>
          <w:szCs w:val="24"/>
        </w:rPr>
        <w:t>Zhi</w:t>
      </w:r>
      <w:proofErr w:type="spellEnd"/>
      <w:r w:rsidRPr="00283268">
        <w:rPr>
          <w:rFonts w:ascii="Times New Roman" w:eastAsia="標楷體" w:hAnsi="Times New Roman" w:cs="Times New Roman"/>
          <w:sz w:val="24"/>
          <w:szCs w:val="24"/>
        </w:rPr>
        <w:t xml:space="preserve">-Yuan Lin, Nan-Ni Huang, </w:t>
      </w:r>
      <w:r w:rsidRPr="00283268">
        <w:rPr>
          <w:rFonts w:ascii="Times New Roman" w:eastAsia="標楷體" w:hAnsi="Times New Roman" w:cs="Times New Roman"/>
          <w:b/>
          <w:bCs/>
          <w:sz w:val="24"/>
          <w:szCs w:val="24"/>
        </w:rPr>
        <w:t>Shan-</w:t>
      </w:r>
      <w:proofErr w:type="spellStart"/>
      <w:r w:rsidRPr="00283268">
        <w:rPr>
          <w:rFonts w:ascii="Times New Roman" w:eastAsia="標楷體" w:hAnsi="Times New Roman" w:cs="Times New Roman"/>
          <w:b/>
          <w:bCs/>
          <w:sz w:val="24"/>
          <w:szCs w:val="24"/>
        </w:rPr>
        <w:t>Chih</w:t>
      </w:r>
      <w:proofErr w:type="spellEnd"/>
      <w:r w:rsidRPr="00283268">
        <w:rPr>
          <w:rFonts w:ascii="Times New Roman" w:eastAsia="標楷體" w:hAnsi="Times New Roman" w:cs="Times New Roman"/>
          <w:b/>
          <w:bCs/>
          <w:sz w:val="24"/>
          <w:szCs w:val="24"/>
        </w:rPr>
        <w:t xml:space="preserve"> Lee</w:t>
      </w:r>
      <w:r w:rsidRPr="00283268">
        <w:rPr>
          <w:rFonts w:ascii="Times New Roman" w:eastAsia="標楷體" w:hAnsi="Times New Roman" w:cs="Times New Roman"/>
          <w:sz w:val="24"/>
          <w:szCs w:val="24"/>
        </w:rPr>
        <w:t xml:space="preserve">, and </w:t>
      </w:r>
      <w:proofErr w:type="spellStart"/>
      <w:r w:rsidRPr="00283268">
        <w:rPr>
          <w:rFonts w:ascii="Times New Roman" w:eastAsia="標楷體" w:hAnsi="Times New Roman" w:cs="Times New Roman"/>
          <w:sz w:val="24"/>
          <w:szCs w:val="24"/>
        </w:rPr>
        <w:t>Kwo</w:t>
      </w:r>
      <w:proofErr w:type="spellEnd"/>
      <w:r w:rsidRPr="00283268">
        <w:rPr>
          <w:rFonts w:ascii="Times New Roman" w:eastAsia="標楷體" w:hAnsi="Times New Roman" w:cs="Times New Roman"/>
          <w:sz w:val="24"/>
          <w:szCs w:val="24"/>
        </w:rPr>
        <w:t xml:space="preserve">-Ping Chang (2006) Synthesis of </w:t>
      </w:r>
      <w:proofErr w:type="spellStart"/>
      <w:r w:rsidRPr="00283268">
        <w:rPr>
          <w:rFonts w:ascii="Times New Roman" w:eastAsia="標楷體" w:hAnsi="Times New Roman" w:cs="Times New Roman"/>
          <w:sz w:val="24"/>
          <w:szCs w:val="24"/>
        </w:rPr>
        <w:t>superparamagnetic</w:t>
      </w:r>
      <w:proofErr w:type="spellEnd"/>
      <w:r w:rsidRPr="00283268">
        <w:rPr>
          <w:rFonts w:ascii="Times New Roman" w:eastAsia="標楷體" w:hAnsi="Times New Roman" w:cs="Times New Roman"/>
          <w:sz w:val="24"/>
          <w:szCs w:val="24"/>
        </w:rPr>
        <w:t xml:space="preserve"> iron oxide nanoparticle and its application in hyperthermia. </w:t>
      </w:r>
      <w:proofErr w:type="spellStart"/>
      <w:r w:rsidRPr="00283268">
        <w:rPr>
          <w:rFonts w:ascii="Times New Roman" w:eastAsia="標楷體" w:hAnsi="Times New Roman" w:cs="Times New Roman"/>
          <w:sz w:val="24"/>
          <w:szCs w:val="24"/>
        </w:rPr>
        <w:t>生醫影像暨放射科學研討會。台北，台灣</w:t>
      </w:r>
      <w:proofErr w:type="spellEnd"/>
      <w:r w:rsidRPr="00283268">
        <w:rPr>
          <w:rFonts w:ascii="Times New Roman" w:eastAsia="標楷體" w:hAnsi="Times New Roman" w:cs="Times New Roman"/>
          <w:sz w:val="24"/>
          <w:szCs w:val="24"/>
        </w:rPr>
        <w:t>。</w:t>
      </w:r>
    </w:p>
    <w:p w:rsidR="00283268" w:rsidRPr="008C0194" w:rsidRDefault="00283268" w:rsidP="00E62C77">
      <w:pPr>
        <w:pStyle w:val="a7"/>
        <w:numPr>
          <w:ilvl w:val="0"/>
          <w:numId w:val="3"/>
        </w:numPr>
        <w:spacing w:beforeLines="100" w:before="240" w:after="0" w:line="240" w:lineRule="auto"/>
        <w:ind w:leftChars="0" w:right="42" w:hangingChars="150"/>
        <w:jc w:val="both"/>
        <w:rPr>
          <w:rFonts w:ascii="Times New Roman" w:eastAsia="標楷體" w:hAnsi="Times New Roman" w:cs="Times New Roman"/>
          <w:sz w:val="24"/>
          <w:szCs w:val="24"/>
        </w:rPr>
      </w:pPr>
      <w:r w:rsidRPr="00E70306">
        <w:rPr>
          <w:rFonts w:ascii="Times New Roman" w:eastAsia="標楷體" w:hAnsi="Times New Roman" w:cs="Times New Roman"/>
          <w:sz w:val="24"/>
          <w:szCs w:val="24"/>
        </w:rPr>
        <w:t xml:space="preserve">Tan-Fu Chuang, </w:t>
      </w:r>
      <w:r w:rsidRPr="00E70306">
        <w:rPr>
          <w:rFonts w:ascii="Times New Roman" w:eastAsia="標楷體" w:hAnsi="Times New Roman" w:cs="Times New Roman"/>
          <w:b/>
          <w:bCs/>
          <w:sz w:val="24"/>
          <w:szCs w:val="24"/>
        </w:rPr>
        <w:t>Shan-</w:t>
      </w:r>
      <w:proofErr w:type="spellStart"/>
      <w:r w:rsidRPr="00E70306">
        <w:rPr>
          <w:rFonts w:ascii="Times New Roman" w:eastAsia="標楷體" w:hAnsi="Times New Roman" w:cs="Times New Roman"/>
          <w:b/>
          <w:bCs/>
          <w:sz w:val="24"/>
          <w:szCs w:val="24"/>
        </w:rPr>
        <w:t>Chih</w:t>
      </w:r>
      <w:proofErr w:type="spellEnd"/>
      <w:r w:rsidRPr="00E70306">
        <w:rPr>
          <w:rFonts w:ascii="Times New Roman" w:eastAsia="標楷體" w:hAnsi="Times New Roman" w:cs="Times New Roman"/>
          <w:b/>
          <w:bCs/>
          <w:sz w:val="24"/>
          <w:szCs w:val="24"/>
        </w:rPr>
        <w:t xml:space="preserve"> Lee</w:t>
      </w:r>
      <w:r w:rsidRPr="00E70306">
        <w:rPr>
          <w:rFonts w:ascii="Times New Roman" w:eastAsia="標楷體" w:hAnsi="Times New Roman" w:cs="Times New Roman"/>
          <w:sz w:val="24"/>
          <w:szCs w:val="24"/>
        </w:rPr>
        <w:t xml:space="preserve">, </w:t>
      </w:r>
      <w:proofErr w:type="spellStart"/>
      <w:r w:rsidRPr="00E70306">
        <w:rPr>
          <w:rFonts w:ascii="Times New Roman" w:eastAsia="標楷體" w:hAnsi="Times New Roman" w:cs="Times New Roman"/>
          <w:sz w:val="24"/>
          <w:szCs w:val="24"/>
        </w:rPr>
        <w:t>Mi-Hua</w:t>
      </w:r>
      <w:proofErr w:type="spellEnd"/>
      <w:r w:rsidRPr="00E70306">
        <w:rPr>
          <w:rFonts w:ascii="Times New Roman" w:eastAsia="標楷體" w:hAnsi="Times New Roman" w:cs="Times New Roman"/>
          <w:sz w:val="24"/>
          <w:szCs w:val="24"/>
        </w:rPr>
        <w:t xml:space="preserve"> Tao, </w:t>
      </w:r>
      <w:proofErr w:type="spellStart"/>
      <w:r w:rsidRPr="00E70306">
        <w:rPr>
          <w:rFonts w:ascii="Times New Roman" w:eastAsia="標楷體" w:hAnsi="Times New Roman" w:cs="Times New Roman"/>
          <w:sz w:val="24"/>
          <w:szCs w:val="24"/>
        </w:rPr>
        <w:t>Kuang</w:t>
      </w:r>
      <w:proofErr w:type="spellEnd"/>
      <w:r w:rsidRPr="00E70306">
        <w:rPr>
          <w:rFonts w:ascii="Times New Roman" w:eastAsia="標楷體" w:hAnsi="Times New Roman" w:cs="Times New Roman"/>
          <w:sz w:val="24"/>
          <w:szCs w:val="24"/>
        </w:rPr>
        <w:t>-Wen Liao, and Rea-Min Chu (2002) Electroporation-mediated IL</w:t>
      </w:r>
      <w:r w:rsidRPr="00E70306">
        <w:rPr>
          <w:rFonts w:ascii="Times New Roman" w:eastAsia="標楷體" w:hAnsi="Times New Roman" w:cs="Times New Roman" w:hint="eastAsia"/>
          <w:sz w:val="24"/>
          <w:szCs w:val="24"/>
          <w:lang w:eastAsia="zh-TW"/>
        </w:rPr>
        <w:t>-</w:t>
      </w:r>
      <w:r w:rsidRPr="00E70306">
        <w:rPr>
          <w:rFonts w:ascii="Times New Roman" w:eastAsia="標楷體" w:hAnsi="Times New Roman" w:cs="Times New Roman"/>
          <w:sz w:val="24"/>
          <w:szCs w:val="24"/>
        </w:rPr>
        <w:t xml:space="preserve">12 gene therapy for tumor in the canine transmissible venereal tumor model. </w:t>
      </w:r>
      <w:proofErr w:type="spellStart"/>
      <w:r w:rsidRPr="00E70306">
        <w:rPr>
          <w:rFonts w:ascii="Times New Roman" w:eastAsia="標楷體" w:hAnsi="Times New Roman" w:cs="Times New Roman"/>
          <w:sz w:val="24"/>
          <w:szCs w:val="24"/>
        </w:rPr>
        <w:t>中華民國獸醫學會暨臺灣省畜牧獸醫學會九十一年度聯合年會暨學術論文發表會。台北，台灣</w:t>
      </w:r>
      <w:proofErr w:type="spellEnd"/>
      <w:r w:rsidRPr="00E70306">
        <w:rPr>
          <w:rFonts w:ascii="Times New Roman" w:eastAsia="標楷體" w:hAnsi="Times New Roman" w:cs="Times New Roman"/>
          <w:sz w:val="24"/>
          <w:szCs w:val="24"/>
        </w:rPr>
        <w:t>。</w:t>
      </w:r>
    </w:p>
    <w:sectPr w:rsidR="00283268" w:rsidRPr="008C0194">
      <w:footerReference w:type="default" r:id="rId9"/>
      <w:pgSz w:w="11920" w:h="16840"/>
      <w:pgMar w:top="1060" w:right="1000" w:bottom="1260" w:left="1020" w:header="0" w:footer="10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5E" w:rsidRDefault="004E4E5E">
      <w:pPr>
        <w:spacing w:after="0" w:line="240" w:lineRule="auto"/>
      </w:pPr>
      <w:r>
        <w:separator/>
      </w:r>
    </w:p>
  </w:endnote>
  <w:endnote w:type="continuationSeparator" w:id="0">
    <w:p w:rsidR="004E4E5E" w:rsidRDefault="004E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NewRomanPSMT">
    <w:altName w:val="新細明體"/>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77" w:rsidRDefault="002F1AD5">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14:anchorId="780989DC" wp14:editId="20FAA560">
              <wp:simplePos x="0" y="0"/>
              <wp:positionH relativeFrom="page">
                <wp:posOffset>5626100</wp:posOffset>
              </wp:positionH>
              <wp:positionV relativeFrom="page">
                <wp:posOffset>9874250</wp:posOffset>
              </wp:positionV>
              <wp:extent cx="1244600"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777" w:rsidRDefault="002500E5">
                          <w:pPr>
                            <w:spacing w:after="0" w:line="273" w:lineRule="exact"/>
                            <w:ind w:left="20" w:right="-56"/>
                            <w:rPr>
                              <w:rFonts w:ascii="微軟正黑體" w:eastAsia="微軟正黑體" w:hAnsi="微軟正黑體" w:cs="微軟正黑體"/>
                              <w:sz w:val="24"/>
                              <w:szCs w:val="24"/>
                            </w:rPr>
                          </w:pPr>
                          <w:proofErr w:type="gramStart"/>
                          <w:r>
                            <w:rPr>
                              <w:rFonts w:ascii="微軟正黑體" w:eastAsia="微軟正黑體" w:hAnsi="微軟正黑體" w:cs="微軟正黑體"/>
                              <w:position w:val="1"/>
                              <w:sz w:val="24"/>
                              <w:szCs w:val="24"/>
                            </w:rPr>
                            <w:t xml:space="preserve">第  </w:t>
                          </w:r>
                          <w:proofErr w:type="gramEnd"/>
                          <w:r>
                            <w:fldChar w:fldCharType="begin"/>
                          </w:r>
                          <w:r>
                            <w:rPr>
                              <w:rFonts w:ascii="微軟正黑體" w:eastAsia="微軟正黑體" w:hAnsi="微軟正黑體" w:cs="微軟正黑體"/>
                              <w:position w:val="1"/>
                              <w:sz w:val="24"/>
                              <w:szCs w:val="24"/>
                            </w:rPr>
                            <w:instrText xml:space="preserve"> PAGE </w:instrText>
                          </w:r>
                          <w:r>
                            <w:fldChar w:fldCharType="separate"/>
                          </w:r>
                          <w:r w:rsidR="002672E6">
                            <w:rPr>
                              <w:rFonts w:ascii="微軟正黑體" w:eastAsia="微軟正黑體" w:hAnsi="微軟正黑體" w:cs="微軟正黑體"/>
                              <w:noProof/>
                              <w:position w:val="1"/>
                              <w:sz w:val="24"/>
                              <w:szCs w:val="24"/>
                            </w:rPr>
                            <w:t>1</w:t>
                          </w:r>
                          <w:r>
                            <w:fldChar w:fldCharType="end"/>
                          </w:r>
                          <w:r>
                            <w:rPr>
                              <w:rFonts w:ascii="微軟正黑體" w:eastAsia="微軟正黑體" w:hAnsi="微軟正黑體" w:cs="微軟正黑體"/>
                              <w:spacing w:val="41"/>
                              <w:position w:val="1"/>
                              <w:sz w:val="24"/>
                              <w:szCs w:val="24"/>
                            </w:rPr>
                            <w:t xml:space="preserve"> </w:t>
                          </w:r>
                          <w:proofErr w:type="spellStart"/>
                          <w:r>
                            <w:rPr>
                              <w:rFonts w:ascii="微軟正黑體" w:eastAsia="微軟正黑體" w:hAnsi="微軟正黑體" w:cs="微軟正黑體"/>
                              <w:position w:val="1"/>
                              <w:sz w:val="24"/>
                              <w:szCs w:val="24"/>
                            </w:rPr>
                            <w:t>頁，共</w:t>
                          </w:r>
                          <w:proofErr w:type="spellEnd"/>
                          <w:r>
                            <w:rPr>
                              <w:rFonts w:ascii="微軟正黑體" w:eastAsia="微軟正黑體" w:hAnsi="微軟正黑體" w:cs="微軟正黑體"/>
                              <w:position w:val="1"/>
                              <w:sz w:val="24"/>
                              <w:szCs w:val="24"/>
                            </w:rPr>
                            <w:t xml:space="preserve">  2</w:t>
                          </w:r>
                          <w:r>
                            <w:rPr>
                              <w:rFonts w:ascii="微軟正黑體" w:eastAsia="微軟正黑體" w:hAnsi="微軟正黑體" w:cs="微軟正黑體"/>
                              <w:spacing w:val="41"/>
                              <w:position w:val="1"/>
                              <w:sz w:val="24"/>
                              <w:szCs w:val="24"/>
                            </w:rPr>
                            <w:t xml:space="preserve"> </w:t>
                          </w:r>
                          <w:r>
                            <w:rPr>
                              <w:rFonts w:ascii="微軟正黑體" w:eastAsia="微軟正黑體" w:hAnsi="微軟正黑體" w:cs="微軟正黑體"/>
                              <w:position w:val="1"/>
                              <w:sz w:val="24"/>
                              <w:szCs w:val="24"/>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pt;margin-top:777.5pt;width:9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BcqwIAAKk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" filled="f" stroked="f">
              <v:textbox inset="0,0,0,0">
                <w:txbxContent>
                  <w:p w:rsidR="00AD1777" w:rsidRDefault="002500E5">
                    <w:pPr>
                      <w:spacing w:after="0" w:line="273" w:lineRule="exact"/>
                      <w:ind w:left="20" w:right="-56"/>
                      <w:rPr>
                        <w:rFonts w:ascii="微軟正黑體" w:eastAsia="微軟正黑體" w:hAnsi="微軟正黑體" w:cs="微軟正黑體"/>
                        <w:sz w:val="24"/>
                        <w:szCs w:val="24"/>
                      </w:rPr>
                    </w:pPr>
                    <w:proofErr w:type="gramStart"/>
                    <w:r>
                      <w:rPr>
                        <w:rFonts w:ascii="微軟正黑體" w:eastAsia="微軟正黑體" w:hAnsi="微軟正黑體" w:cs="微軟正黑體"/>
                        <w:position w:val="1"/>
                        <w:sz w:val="24"/>
                        <w:szCs w:val="24"/>
                      </w:rPr>
                      <w:t xml:space="preserve">第  </w:t>
                    </w:r>
                    <w:proofErr w:type="gramEnd"/>
                    <w:r>
                      <w:fldChar w:fldCharType="begin"/>
                    </w:r>
                    <w:r>
                      <w:rPr>
                        <w:rFonts w:ascii="微軟正黑體" w:eastAsia="微軟正黑體" w:hAnsi="微軟正黑體" w:cs="微軟正黑體"/>
                        <w:position w:val="1"/>
                        <w:sz w:val="24"/>
                        <w:szCs w:val="24"/>
                      </w:rPr>
                      <w:instrText xml:space="preserve"> PAGE </w:instrText>
                    </w:r>
                    <w:r>
                      <w:fldChar w:fldCharType="separate"/>
                    </w:r>
                    <w:r w:rsidR="002672E6">
                      <w:rPr>
                        <w:rFonts w:ascii="微軟正黑體" w:eastAsia="微軟正黑體" w:hAnsi="微軟正黑體" w:cs="微軟正黑體"/>
                        <w:noProof/>
                        <w:position w:val="1"/>
                        <w:sz w:val="24"/>
                        <w:szCs w:val="24"/>
                      </w:rPr>
                      <w:t>1</w:t>
                    </w:r>
                    <w:r>
                      <w:fldChar w:fldCharType="end"/>
                    </w:r>
                    <w:r>
                      <w:rPr>
                        <w:rFonts w:ascii="微軟正黑體" w:eastAsia="微軟正黑體" w:hAnsi="微軟正黑體" w:cs="微軟正黑體"/>
                        <w:spacing w:val="41"/>
                        <w:position w:val="1"/>
                        <w:sz w:val="24"/>
                        <w:szCs w:val="24"/>
                      </w:rPr>
                      <w:t xml:space="preserve"> </w:t>
                    </w:r>
                    <w:proofErr w:type="spellStart"/>
                    <w:r>
                      <w:rPr>
                        <w:rFonts w:ascii="微軟正黑體" w:eastAsia="微軟正黑體" w:hAnsi="微軟正黑體" w:cs="微軟正黑體"/>
                        <w:position w:val="1"/>
                        <w:sz w:val="24"/>
                        <w:szCs w:val="24"/>
                      </w:rPr>
                      <w:t>頁，共</w:t>
                    </w:r>
                    <w:proofErr w:type="spellEnd"/>
                    <w:r>
                      <w:rPr>
                        <w:rFonts w:ascii="微軟正黑體" w:eastAsia="微軟正黑體" w:hAnsi="微軟正黑體" w:cs="微軟正黑體"/>
                        <w:position w:val="1"/>
                        <w:sz w:val="24"/>
                        <w:szCs w:val="24"/>
                      </w:rPr>
                      <w:t xml:space="preserve">  2</w:t>
                    </w:r>
                    <w:r>
                      <w:rPr>
                        <w:rFonts w:ascii="微軟正黑體" w:eastAsia="微軟正黑體" w:hAnsi="微軟正黑體" w:cs="微軟正黑體"/>
                        <w:spacing w:val="41"/>
                        <w:position w:val="1"/>
                        <w:sz w:val="24"/>
                        <w:szCs w:val="24"/>
                      </w:rPr>
                      <w:t xml:space="preserve"> </w:t>
                    </w:r>
                    <w:r>
                      <w:rPr>
                        <w:rFonts w:ascii="微軟正黑體" w:eastAsia="微軟正黑體" w:hAnsi="微軟正黑體" w:cs="微軟正黑體"/>
                        <w:position w:val="1"/>
                        <w:sz w:val="24"/>
                        <w:szCs w:val="24"/>
                      </w:rPr>
                      <w:t>頁</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5E" w:rsidRDefault="004E4E5E">
      <w:pPr>
        <w:spacing w:after="0" w:line="240" w:lineRule="auto"/>
      </w:pPr>
      <w:r>
        <w:separator/>
      </w:r>
    </w:p>
  </w:footnote>
  <w:footnote w:type="continuationSeparator" w:id="0">
    <w:p w:rsidR="004E4E5E" w:rsidRDefault="004E4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287"/>
    <w:multiLevelType w:val="hybridMultilevel"/>
    <w:tmpl w:val="B9BE370E"/>
    <w:lvl w:ilvl="0" w:tplc="7EC25036">
      <w:start w:val="1"/>
      <w:numFmt w:val="decimal"/>
      <w:lvlText w:val="%1."/>
      <w:lvlJc w:val="left"/>
      <w:pPr>
        <w:tabs>
          <w:tab w:val="num" w:pos="360"/>
        </w:tabs>
        <w:ind w:left="360" w:hanging="360"/>
      </w:pPr>
      <w:rPr>
        <w:rFonts w:ascii="細明體"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FA65A0D"/>
    <w:multiLevelType w:val="hybridMultilevel"/>
    <w:tmpl w:val="AA668A2C"/>
    <w:lvl w:ilvl="0" w:tplc="5888D5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755F95"/>
    <w:multiLevelType w:val="singleLevel"/>
    <w:tmpl w:val="64F20D9A"/>
    <w:lvl w:ilvl="0">
      <w:start w:val="1"/>
      <w:numFmt w:val="decimal"/>
      <w:lvlText w:val="%1."/>
      <w:legacy w:legacy="1" w:legacySpace="0" w:legacyIndent="240"/>
      <w:lvlJc w:val="left"/>
      <w:pPr>
        <w:ind w:left="720" w:hanging="240"/>
      </w:pPr>
      <w:rPr>
        <w:rFonts w:ascii="標楷體" w:eastAsia="標楷體" w:hint="eastAsia"/>
        <w:b w:val="0"/>
        <w:i w:val="0"/>
        <w:sz w:val="24"/>
        <w:u w:val="none"/>
      </w:rPr>
    </w:lvl>
  </w:abstractNum>
  <w:abstractNum w:abstractNumId="3">
    <w:nsid w:val="231169DD"/>
    <w:multiLevelType w:val="hybridMultilevel"/>
    <w:tmpl w:val="F7C4A7E6"/>
    <w:lvl w:ilvl="0" w:tplc="65E80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7B5073"/>
    <w:multiLevelType w:val="hybridMultilevel"/>
    <w:tmpl w:val="76864E70"/>
    <w:lvl w:ilvl="0" w:tplc="65502B6E">
      <w:start w:val="1"/>
      <w:numFmt w:val="decimal"/>
      <w:lvlText w:val="%1."/>
      <w:lvlJc w:val="left"/>
      <w:pPr>
        <w:ind w:left="360" w:hanging="360"/>
      </w:pPr>
      <w:rPr>
        <w:rFonts w:eastAsia="TimesNewRomanPSMT"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77"/>
    <w:rsid w:val="001F2E12"/>
    <w:rsid w:val="002500E5"/>
    <w:rsid w:val="002672E6"/>
    <w:rsid w:val="00283268"/>
    <w:rsid w:val="00283424"/>
    <w:rsid w:val="002A539D"/>
    <w:rsid w:val="002F1511"/>
    <w:rsid w:val="002F1AD5"/>
    <w:rsid w:val="004C6505"/>
    <w:rsid w:val="004E4E5E"/>
    <w:rsid w:val="00736234"/>
    <w:rsid w:val="007E5217"/>
    <w:rsid w:val="00847CCE"/>
    <w:rsid w:val="008C0194"/>
    <w:rsid w:val="008C4557"/>
    <w:rsid w:val="00AA2E14"/>
    <w:rsid w:val="00AD1777"/>
    <w:rsid w:val="00B7673C"/>
    <w:rsid w:val="00BC589C"/>
    <w:rsid w:val="00CA3BD7"/>
    <w:rsid w:val="00CB5C51"/>
    <w:rsid w:val="00D82760"/>
    <w:rsid w:val="00DC7158"/>
    <w:rsid w:val="00E70306"/>
    <w:rsid w:val="00F56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link w:val="10"/>
    <w:uiPriority w:val="9"/>
    <w:qFormat/>
    <w:rsid w:val="00AA2E14"/>
    <w:pPr>
      <w:widowControl/>
      <w:spacing w:before="100" w:beforeAutospacing="1" w:after="100" w:afterAutospacing="1" w:line="240" w:lineRule="auto"/>
      <w:outlineLvl w:val="0"/>
    </w:pPr>
    <w:rPr>
      <w:rFonts w:ascii="新細明體" w:eastAsia="新細明體" w:hAnsi="新細明體" w:cs="新細明體"/>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760"/>
    <w:pPr>
      <w:tabs>
        <w:tab w:val="center" w:pos="4153"/>
        <w:tab w:val="right" w:pos="8306"/>
      </w:tabs>
      <w:snapToGrid w:val="0"/>
    </w:pPr>
    <w:rPr>
      <w:sz w:val="20"/>
      <w:szCs w:val="20"/>
    </w:rPr>
  </w:style>
  <w:style w:type="character" w:customStyle="1" w:styleId="a4">
    <w:name w:val="頁首 字元"/>
    <w:basedOn w:val="a0"/>
    <w:link w:val="a3"/>
    <w:uiPriority w:val="99"/>
    <w:rsid w:val="00D82760"/>
    <w:rPr>
      <w:sz w:val="20"/>
      <w:szCs w:val="20"/>
    </w:rPr>
  </w:style>
  <w:style w:type="paragraph" w:styleId="a5">
    <w:name w:val="footer"/>
    <w:basedOn w:val="a"/>
    <w:link w:val="a6"/>
    <w:uiPriority w:val="99"/>
    <w:unhideWhenUsed/>
    <w:rsid w:val="00D82760"/>
    <w:pPr>
      <w:tabs>
        <w:tab w:val="center" w:pos="4153"/>
        <w:tab w:val="right" w:pos="8306"/>
      </w:tabs>
      <w:snapToGrid w:val="0"/>
    </w:pPr>
    <w:rPr>
      <w:sz w:val="20"/>
      <w:szCs w:val="20"/>
    </w:rPr>
  </w:style>
  <w:style w:type="character" w:customStyle="1" w:styleId="a6">
    <w:name w:val="頁尾 字元"/>
    <w:basedOn w:val="a0"/>
    <w:link w:val="a5"/>
    <w:uiPriority w:val="99"/>
    <w:rsid w:val="00D82760"/>
    <w:rPr>
      <w:sz w:val="20"/>
      <w:szCs w:val="20"/>
    </w:rPr>
  </w:style>
  <w:style w:type="paragraph" w:styleId="a7">
    <w:name w:val="List Paragraph"/>
    <w:basedOn w:val="a"/>
    <w:uiPriority w:val="34"/>
    <w:qFormat/>
    <w:rsid w:val="00D82760"/>
    <w:pPr>
      <w:ind w:leftChars="200" w:left="480"/>
    </w:pPr>
  </w:style>
  <w:style w:type="paragraph" w:styleId="a8">
    <w:name w:val="Plain Text"/>
    <w:basedOn w:val="a"/>
    <w:link w:val="a9"/>
    <w:uiPriority w:val="99"/>
    <w:rsid w:val="00283268"/>
    <w:pPr>
      <w:autoSpaceDE w:val="0"/>
      <w:autoSpaceDN w:val="0"/>
      <w:adjustRightInd w:val="0"/>
      <w:spacing w:after="0" w:line="240" w:lineRule="auto"/>
      <w:textAlignment w:val="baseline"/>
    </w:pPr>
    <w:rPr>
      <w:rFonts w:ascii="細明體" w:eastAsia="細明體" w:hAnsi="Times New Roman" w:cs="細明體"/>
      <w:kern w:val="2"/>
      <w:sz w:val="24"/>
      <w:szCs w:val="24"/>
      <w:lang w:eastAsia="zh-TW"/>
    </w:rPr>
  </w:style>
  <w:style w:type="character" w:customStyle="1" w:styleId="a9">
    <w:name w:val="純文字 字元"/>
    <w:basedOn w:val="a0"/>
    <w:link w:val="a8"/>
    <w:uiPriority w:val="99"/>
    <w:rsid w:val="00283268"/>
    <w:rPr>
      <w:rFonts w:ascii="細明體" w:eastAsia="細明體" w:hAnsi="Times New Roman" w:cs="細明體"/>
      <w:kern w:val="2"/>
      <w:sz w:val="24"/>
      <w:szCs w:val="24"/>
      <w:lang w:eastAsia="zh-TW"/>
    </w:rPr>
  </w:style>
  <w:style w:type="character" w:customStyle="1" w:styleId="st">
    <w:name w:val="st"/>
    <w:basedOn w:val="a0"/>
    <w:rsid w:val="00F56943"/>
  </w:style>
  <w:style w:type="paragraph" w:styleId="aa">
    <w:name w:val="Note Heading"/>
    <w:basedOn w:val="a"/>
    <w:next w:val="a"/>
    <w:link w:val="ab"/>
    <w:rsid w:val="00BC589C"/>
    <w:pPr>
      <w:spacing w:after="0" w:line="240" w:lineRule="auto"/>
      <w:jc w:val="center"/>
    </w:pPr>
    <w:rPr>
      <w:rFonts w:ascii="標楷體" w:eastAsia="標楷體" w:hAnsi="Times New Roman" w:cs="Times New Roman"/>
      <w:kern w:val="2"/>
      <w:sz w:val="28"/>
      <w:szCs w:val="20"/>
      <w:lang w:eastAsia="zh-TW"/>
    </w:rPr>
  </w:style>
  <w:style w:type="character" w:customStyle="1" w:styleId="ab">
    <w:name w:val="註釋標題 字元"/>
    <w:basedOn w:val="a0"/>
    <w:link w:val="aa"/>
    <w:rsid w:val="00BC589C"/>
    <w:rPr>
      <w:rFonts w:ascii="標楷體" w:eastAsia="標楷體" w:hAnsi="Times New Roman" w:cs="Times New Roman"/>
      <w:kern w:val="2"/>
      <w:sz w:val="28"/>
      <w:szCs w:val="20"/>
      <w:lang w:eastAsia="zh-TW"/>
    </w:rPr>
  </w:style>
  <w:style w:type="paragraph" w:styleId="ac">
    <w:name w:val="Body Text"/>
    <w:basedOn w:val="a"/>
    <w:link w:val="ad"/>
    <w:rsid w:val="00BC589C"/>
    <w:pPr>
      <w:spacing w:after="0" w:line="240" w:lineRule="auto"/>
      <w:jc w:val="both"/>
    </w:pPr>
    <w:rPr>
      <w:rFonts w:ascii="標楷體" w:eastAsia="標楷體" w:hAnsi="標楷體" w:cs="Times New Roman"/>
      <w:kern w:val="2"/>
      <w:sz w:val="24"/>
      <w:szCs w:val="20"/>
      <w:lang w:eastAsia="zh-TW"/>
    </w:rPr>
  </w:style>
  <w:style w:type="character" w:customStyle="1" w:styleId="ad">
    <w:name w:val="本文 字元"/>
    <w:basedOn w:val="a0"/>
    <w:link w:val="ac"/>
    <w:rsid w:val="00BC589C"/>
    <w:rPr>
      <w:rFonts w:ascii="標楷體" w:eastAsia="標楷體" w:hAnsi="標楷體" w:cs="Times New Roman"/>
      <w:kern w:val="2"/>
      <w:sz w:val="24"/>
      <w:szCs w:val="20"/>
      <w:lang w:eastAsia="zh-TW"/>
    </w:rPr>
  </w:style>
  <w:style w:type="character" w:customStyle="1" w:styleId="10">
    <w:name w:val="標題 1 字元"/>
    <w:basedOn w:val="a0"/>
    <w:link w:val="1"/>
    <w:uiPriority w:val="9"/>
    <w:rsid w:val="00AA2E14"/>
    <w:rPr>
      <w:rFonts w:ascii="新細明體" w:eastAsia="新細明體" w:hAnsi="新細明體" w:cs="新細明體"/>
      <w:b/>
      <w:bCs/>
      <w:kern w:val="36"/>
      <w:sz w:val="48"/>
      <w:szCs w:val="48"/>
      <w:lang w:eastAsia="zh-TW"/>
    </w:rPr>
  </w:style>
  <w:style w:type="character" w:styleId="ae">
    <w:name w:val="Hyperlink"/>
    <w:basedOn w:val="a0"/>
    <w:uiPriority w:val="99"/>
    <w:semiHidden/>
    <w:unhideWhenUsed/>
    <w:rsid w:val="00AA2E14"/>
    <w:rPr>
      <w:color w:val="0000FF"/>
      <w:u w:val="single"/>
    </w:rPr>
  </w:style>
  <w:style w:type="character" w:customStyle="1" w:styleId="highlight">
    <w:name w:val="highlight"/>
    <w:basedOn w:val="a0"/>
    <w:rsid w:val="00AA2E14"/>
  </w:style>
  <w:style w:type="paragraph" w:styleId="af">
    <w:name w:val="Balloon Text"/>
    <w:basedOn w:val="a"/>
    <w:link w:val="af0"/>
    <w:uiPriority w:val="99"/>
    <w:semiHidden/>
    <w:unhideWhenUsed/>
    <w:rsid w:val="00736234"/>
    <w:pPr>
      <w:spacing w:after="0"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36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link w:val="10"/>
    <w:uiPriority w:val="9"/>
    <w:qFormat/>
    <w:rsid w:val="00AA2E14"/>
    <w:pPr>
      <w:widowControl/>
      <w:spacing w:before="100" w:beforeAutospacing="1" w:after="100" w:afterAutospacing="1" w:line="240" w:lineRule="auto"/>
      <w:outlineLvl w:val="0"/>
    </w:pPr>
    <w:rPr>
      <w:rFonts w:ascii="新細明體" w:eastAsia="新細明體" w:hAnsi="新細明體" w:cs="新細明體"/>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760"/>
    <w:pPr>
      <w:tabs>
        <w:tab w:val="center" w:pos="4153"/>
        <w:tab w:val="right" w:pos="8306"/>
      </w:tabs>
      <w:snapToGrid w:val="0"/>
    </w:pPr>
    <w:rPr>
      <w:sz w:val="20"/>
      <w:szCs w:val="20"/>
    </w:rPr>
  </w:style>
  <w:style w:type="character" w:customStyle="1" w:styleId="a4">
    <w:name w:val="頁首 字元"/>
    <w:basedOn w:val="a0"/>
    <w:link w:val="a3"/>
    <w:uiPriority w:val="99"/>
    <w:rsid w:val="00D82760"/>
    <w:rPr>
      <w:sz w:val="20"/>
      <w:szCs w:val="20"/>
    </w:rPr>
  </w:style>
  <w:style w:type="paragraph" w:styleId="a5">
    <w:name w:val="footer"/>
    <w:basedOn w:val="a"/>
    <w:link w:val="a6"/>
    <w:uiPriority w:val="99"/>
    <w:unhideWhenUsed/>
    <w:rsid w:val="00D82760"/>
    <w:pPr>
      <w:tabs>
        <w:tab w:val="center" w:pos="4153"/>
        <w:tab w:val="right" w:pos="8306"/>
      </w:tabs>
      <w:snapToGrid w:val="0"/>
    </w:pPr>
    <w:rPr>
      <w:sz w:val="20"/>
      <w:szCs w:val="20"/>
    </w:rPr>
  </w:style>
  <w:style w:type="character" w:customStyle="1" w:styleId="a6">
    <w:name w:val="頁尾 字元"/>
    <w:basedOn w:val="a0"/>
    <w:link w:val="a5"/>
    <w:uiPriority w:val="99"/>
    <w:rsid w:val="00D82760"/>
    <w:rPr>
      <w:sz w:val="20"/>
      <w:szCs w:val="20"/>
    </w:rPr>
  </w:style>
  <w:style w:type="paragraph" w:styleId="a7">
    <w:name w:val="List Paragraph"/>
    <w:basedOn w:val="a"/>
    <w:uiPriority w:val="34"/>
    <w:qFormat/>
    <w:rsid w:val="00D82760"/>
    <w:pPr>
      <w:ind w:leftChars="200" w:left="480"/>
    </w:pPr>
  </w:style>
  <w:style w:type="paragraph" w:styleId="a8">
    <w:name w:val="Plain Text"/>
    <w:basedOn w:val="a"/>
    <w:link w:val="a9"/>
    <w:uiPriority w:val="99"/>
    <w:rsid w:val="00283268"/>
    <w:pPr>
      <w:autoSpaceDE w:val="0"/>
      <w:autoSpaceDN w:val="0"/>
      <w:adjustRightInd w:val="0"/>
      <w:spacing w:after="0" w:line="240" w:lineRule="auto"/>
      <w:textAlignment w:val="baseline"/>
    </w:pPr>
    <w:rPr>
      <w:rFonts w:ascii="細明體" w:eastAsia="細明體" w:hAnsi="Times New Roman" w:cs="細明體"/>
      <w:kern w:val="2"/>
      <w:sz w:val="24"/>
      <w:szCs w:val="24"/>
      <w:lang w:eastAsia="zh-TW"/>
    </w:rPr>
  </w:style>
  <w:style w:type="character" w:customStyle="1" w:styleId="a9">
    <w:name w:val="純文字 字元"/>
    <w:basedOn w:val="a0"/>
    <w:link w:val="a8"/>
    <w:uiPriority w:val="99"/>
    <w:rsid w:val="00283268"/>
    <w:rPr>
      <w:rFonts w:ascii="細明體" w:eastAsia="細明體" w:hAnsi="Times New Roman" w:cs="細明體"/>
      <w:kern w:val="2"/>
      <w:sz w:val="24"/>
      <w:szCs w:val="24"/>
      <w:lang w:eastAsia="zh-TW"/>
    </w:rPr>
  </w:style>
  <w:style w:type="character" w:customStyle="1" w:styleId="st">
    <w:name w:val="st"/>
    <w:basedOn w:val="a0"/>
    <w:rsid w:val="00F56943"/>
  </w:style>
  <w:style w:type="paragraph" w:styleId="aa">
    <w:name w:val="Note Heading"/>
    <w:basedOn w:val="a"/>
    <w:next w:val="a"/>
    <w:link w:val="ab"/>
    <w:rsid w:val="00BC589C"/>
    <w:pPr>
      <w:spacing w:after="0" w:line="240" w:lineRule="auto"/>
      <w:jc w:val="center"/>
    </w:pPr>
    <w:rPr>
      <w:rFonts w:ascii="標楷體" w:eastAsia="標楷體" w:hAnsi="Times New Roman" w:cs="Times New Roman"/>
      <w:kern w:val="2"/>
      <w:sz w:val="28"/>
      <w:szCs w:val="20"/>
      <w:lang w:eastAsia="zh-TW"/>
    </w:rPr>
  </w:style>
  <w:style w:type="character" w:customStyle="1" w:styleId="ab">
    <w:name w:val="註釋標題 字元"/>
    <w:basedOn w:val="a0"/>
    <w:link w:val="aa"/>
    <w:rsid w:val="00BC589C"/>
    <w:rPr>
      <w:rFonts w:ascii="標楷體" w:eastAsia="標楷體" w:hAnsi="Times New Roman" w:cs="Times New Roman"/>
      <w:kern w:val="2"/>
      <w:sz w:val="28"/>
      <w:szCs w:val="20"/>
      <w:lang w:eastAsia="zh-TW"/>
    </w:rPr>
  </w:style>
  <w:style w:type="paragraph" w:styleId="ac">
    <w:name w:val="Body Text"/>
    <w:basedOn w:val="a"/>
    <w:link w:val="ad"/>
    <w:rsid w:val="00BC589C"/>
    <w:pPr>
      <w:spacing w:after="0" w:line="240" w:lineRule="auto"/>
      <w:jc w:val="both"/>
    </w:pPr>
    <w:rPr>
      <w:rFonts w:ascii="標楷體" w:eastAsia="標楷體" w:hAnsi="標楷體" w:cs="Times New Roman"/>
      <w:kern w:val="2"/>
      <w:sz w:val="24"/>
      <w:szCs w:val="20"/>
      <w:lang w:eastAsia="zh-TW"/>
    </w:rPr>
  </w:style>
  <w:style w:type="character" w:customStyle="1" w:styleId="ad">
    <w:name w:val="本文 字元"/>
    <w:basedOn w:val="a0"/>
    <w:link w:val="ac"/>
    <w:rsid w:val="00BC589C"/>
    <w:rPr>
      <w:rFonts w:ascii="標楷體" w:eastAsia="標楷體" w:hAnsi="標楷體" w:cs="Times New Roman"/>
      <w:kern w:val="2"/>
      <w:sz w:val="24"/>
      <w:szCs w:val="20"/>
      <w:lang w:eastAsia="zh-TW"/>
    </w:rPr>
  </w:style>
  <w:style w:type="character" w:customStyle="1" w:styleId="10">
    <w:name w:val="標題 1 字元"/>
    <w:basedOn w:val="a0"/>
    <w:link w:val="1"/>
    <w:uiPriority w:val="9"/>
    <w:rsid w:val="00AA2E14"/>
    <w:rPr>
      <w:rFonts w:ascii="新細明體" w:eastAsia="新細明體" w:hAnsi="新細明體" w:cs="新細明體"/>
      <w:b/>
      <w:bCs/>
      <w:kern w:val="36"/>
      <w:sz w:val="48"/>
      <w:szCs w:val="48"/>
      <w:lang w:eastAsia="zh-TW"/>
    </w:rPr>
  </w:style>
  <w:style w:type="character" w:styleId="ae">
    <w:name w:val="Hyperlink"/>
    <w:basedOn w:val="a0"/>
    <w:uiPriority w:val="99"/>
    <w:semiHidden/>
    <w:unhideWhenUsed/>
    <w:rsid w:val="00AA2E14"/>
    <w:rPr>
      <w:color w:val="0000FF"/>
      <w:u w:val="single"/>
    </w:rPr>
  </w:style>
  <w:style w:type="character" w:customStyle="1" w:styleId="highlight">
    <w:name w:val="highlight"/>
    <w:basedOn w:val="a0"/>
    <w:rsid w:val="00AA2E14"/>
  </w:style>
  <w:style w:type="paragraph" w:styleId="af">
    <w:name w:val="Balloon Text"/>
    <w:basedOn w:val="a"/>
    <w:link w:val="af0"/>
    <w:uiPriority w:val="99"/>
    <w:semiHidden/>
    <w:unhideWhenUsed/>
    <w:rsid w:val="00736234"/>
    <w:pPr>
      <w:spacing w:after="0"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36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600">
      <w:bodyDiv w:val="1"/>
      <w:marLeft w:val="0"/>
      <w:marRight w:val="0"/>
      <w:marTop w:val="0"/>
      <w:marBottom w:val="0"/>
      <w:divBdr>
        <w:top w:val="none" w:sz="0" w:space="0" w:color="auto"/>
        <w:left w:val="none" w:sz="0" w:space="0" w:color="auto"/>
        <w:bottom w:val="none" w:sz="0" w:space="0" w:color="auto"/>
        <w:right w:val="none" w:sz="0" w:space="0" w:color="auto"/>
      </w:divBdr>
      <w:divsChild>
        <w:div w:id="535898359">
          <w:marLeft w:val="0"/>
          <w:marRight w:val="0"/>
          <w:marTop w:val="0"/>
          <w:marBottom w:val="0"/>
          <w:divBdr>
            <w:top w:val="none" w:sz="0" w:space="0" w:color="auto"/>
            <w:left w:val="none" w:sz="0" w:space="0" w:color="auto"/>
            <w:bottom w:val="none" w:sz="0" w:space="0" w:color="auto"/>
            <w:right w:val="none" w:sz="0" w:space="0" w:color="auto"/>
          </w:divBdr>
        </w:div>
        <w:div w:id="511408493">
          <w:marLeft w:val="0"/>
          <w:marRight w:val="0"/>
          <w:marTop w:val="0"/>
          <w:marBottom w:val="0"/>
          <w:divBdr>
            <w:top w:val="none" w:sz="0" w:space="0" w:color="auto"/>
            <w:left w:val="none" w:sz="0" w:space="0" w:color="auto"/>
            <w:bottom w:val="none" w:sz="0" w:space="0" w:color="auto"/>
            <w:right w:val="none" w:sz="0" w:space="0" w:color="auto"/>
          </w:divBdr>
        </w:div>
      </w:divsChild>
    </w:div>
    <w:div w:id="44677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5F79-4896-4295-8159-B86B5A5A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1830</Characters>
  <Application>Microsoft Office Word</Application>
  <DocSecurity>0</DocSecurity>
  <Lines>15</Lines>
  <Paragraphs>4</Paragraphs>
  <ScaleCrop>false</ScaleCrop>
  <Company>SYNNEX</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admin</cp:lastModifiedBy>
  <cp:revision>4</cp:revision>
  <dcterms:created xsi:type="dcterms:W3CDTF">2013-04-30T07:15:00Z</dcterms:created>
  <dcterms:modified xsi:type="dcterms:W3CDTF">2013-04-30T07:36:00Z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2012-11-23T00:00:00Z</vt:filetime>
  </property>
  <property fmtid="{D5CDD505-2E9C-101B-9397-08002B2CF9AE}" pid="3" name="LastSaved">
    <vt:filetime>2012-12-01T00:00:00Z</vt:filetime>
  </property>
</Properties>
</file>